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63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6"/>
        <w:gridCol w:w="6420"/>
        <w:gridCol w:w="2106"/>
      </w:tblGrid>
      <w:tr w:rsidR="00A7215E" w14:paraId="6123EDD0" w14:textId="77777777" w:rsidTr="00D46BA7">
        <w:tc>
          <w:tcPr>
            <w:tcW w:w="2106" w:type="dxa"/>
          </w:tcPr>
          <w:p w14:paraId="19FD0C57" w14:textId="0976A6E8" w:rsidR="00A7215E" w:rsidRDefault="00255231">
            <w:pPr>
              <w:rPr>
                <w:rFonts w:ascii="Segoe UI" w:hAnsi="Segoe UI" w:cs="Segoe UI"/>
              </w:rPr>
            </w:pPr>
            <w:r>
              <w:rPr>
                <w:noProof/>
              </w:rPr>
              <w:drawing>
                <wp:inline distT="0" distB="0" distL="0" distR="0" wp14:anchorId="27EDC695" wp14:editId="67E813B9">
                  <wp:extent cx="120015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00150" cy="895350"/>
                          </a:xfrm>
                          <a:prstGeom prst="rect">
                            <a:avLst/>
                          </a:prstGeom>
                        </pic:spPr>
                      </pic:pic>
                    </a:graphicData>
                  </a:graphic>
                </wp:inline>
              </w:drawing>
            </w:r>
          </w:p>
        </w:tc>
        <w:tc>
          <w:tcPr>
            <w:tcW w:w="6689" w:type="dxa"/>
          </w:tcPr>
          <w:p w14:paraId="37DA9799" w14:textId="310B3DBA" w:rsidR="00A7215E" w:rsidRPr="00166D22" w:rsidRDefault="00A7215E" w:rsidP="00CA4648">
            <w:pPr>
              <w:jc w:val="center"/>
              <w:rPr>
                <w:rFonts w:ascii="Segoe Print" w:hAnsi="Segoe Print" w:cs="Segoe UI"/>
                <w:b/>
                <w:bCs/>
                <w:sz w:val="44"/>
                <w:szCs w:val="44"/>
              </w:rPr>
            </w:pPr>
            <w:r w:rsidRPr="00166D22">
              <w:rPr>
                <w:rFonts w:ascii="Segoe Print" w:hAnsi="Segoe Print" w:cs="Segoe UI"/>
                <w:b/>
                <w:bCs/>
                <w:sz w:val="44"/>
                <w:szCs w:val="44"/>
              </w:rPr>
              <w:t>BUZZ ABOUT BOOKS</w:t>
            </w:r>
          </w:p>
          <w:p w14:paraId="57F69289" w14:textId="46AF9019" w:rsidR="00A7215E" w:rsidRDefault="00A7215E" w:rsidP="00CA4648">
            <w:pPr>
              <w:jc w:val="center"/>
              <w:rPr>
                <w:rFonts w:ascii="Twinkl" w:hAnsi="Twinkl" w:cs="Segoe UI"/>
                <w:sz w:val="29"/>
                <w:szCs w:val="29"/>
              </w:rPr>
            </w:pPr>
            <w:r w:rsidRPr="00D46BA7">
              <w:rPr>
                <w:rFonts w:ascii="Twinkl" w:hAnsi="Twinkl" w:cs="Segoe UI"/>
                <w:sz w:val="29"/>
                <w:szCs w:val="29"/>
              </w:rPr>
              <w:t>Promoting Reading for Pleasure at St Winifred’s</w:t>
            </w:r>
          </w:p>
          <w:p w14:paraId="1BCF358E" w14:textId="24CE6F22" w:rsidR="00A7215E" w:rsidRPr="002C38D8" w:rsidRDefault="004C6787" w:rsidP="002C38D8">
            <w:pPr>
              <w:jc w:val="center"/>
              <w:rPr>
                <w:rFonts w:ascii="Twinkl" w:hAnsi="Twinkl" w:cs="Segoe UI"/>
                <w:sz w:val="36"/>
                <w:szCs w:val="29"/>
              </w:rPr>
            </w:pPr>
            <w:r>
              <w:rPr>
                <w:rFonts w:ascii="Twinkl" w:hAnsi="Twinkl" w:cs="Segoe UI"/>
                <w:sz w:val="36"/>
                <w:szCs w:val="29"/>
              </w:rPr>
              <w:t>Spring</w:t>
            </w:r>
            <w:r w:rsidR="00D46BA7" w:rsidRPr="002C38D8">
              <w:rPr>
                <w:rFonts w:ascii="Twinkl" w:hAnsi="Twinkl" w:cs="Segoe UI"/>
                <w:sz w:val="36"/>
                <w:szCs w:val="29"/>
              </w:rPr>
              <w:t xml:space="preserve"> 202</w:t>
            </w:r>
            <w:r>
              <w:rPr>
                <w:rFonts w:ascii="Twinkl" w:hAnsi="Twinkl" w:cs="Segoe UI"/>
                <w:sz w:val="36"/>
                <w:szCs w:val="29"/>
              </w:rPr>
              <w:t>4</w:t>
            </w:r>
          </w:p>
        </w:tc>
        <w:tc>
          <w:tcPr>
            <w:tcW w:w="1837" w:type="dxa"/>
          </w:tcPr>
          <w:p w14:paraId="77465B27" w14:textId="03F6E8C0" w:rsidR="00A7215E" w:rsidRDefault="00255231">
            <w:pPr>
              <w:rPr>
                <w:rFonts w:ascii="Segoe UI" w:hAnsi="Segoe UI" w:cs="Segoe UI"/>
              </w:rPr>
            </w:pPr>
            <w:r>
              <w:rPr>
                <w:noProof/>
              </w:rPr>
              <w:drawing>
                <wp:inline distT="0" distB="0" distL="0" distR="0" wp14:anchorId="03FD3097" wp14:editId="1F9F7B7A">
                  <wp:extent cx="1200150" cy="895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00150" cy="895350"/>
                          </a:xfrm>
                          <a:prstGeom prst="rect">
                            <a:avLst/>
                          </a:prstGeom>
                        </pic:spPr>
                      </pic:pic>
                    </a:graphicData>
                  </a:graphic>
                </wp:inline>
              </w:drawing>
            </w:r>
          </w:p>
        </w:tc>
      </w:tr>
    </w:tbl>
    <w:p w14:paraId="6445253F" w14:textId="25C5DC87" w:rsidR="00832C7E" w:rsidRDefault="00832C7E" w:rsidP="00FA4DCF">
      <w:pPr>
        <w:spacing w:after="0"/>
        <w:rPr>
          <w:rFonts w:ascii="Twinkl" w:hAnsi="Twinkl" w:cs="Segoe UI"/>
          <w:sz w:val="24"/>
          <w:szCs w:val="24"/>
        </w:rPr>
      </w:pPr>
    </w:p>
    <w:p w14:paraId="28DD598F" w14:textId="39523FB1" w:rsidR="0019382E" w:rsidRDefault="0019382E" w:rsidP="00FA4DCF">
      <w:pPr>
        <w:spacing w:after="0"/>
        <w:rPr>
          <w:rFonts w:ascii="Twinkl" w:hAnsi="Twinkl" w:cs="Segoe UI"/>
          <w:sz w:val="24"/>
          <w:szCs w:val="24"/>
        </w:rPr>
      </w:pPr>
      <w:r w:rsidRPr="0075017F">
        <w:rPr>
          <w:rFonts w:ascii="Twinkl" w:hAnsi="Twinkl" w:cs="Segoe UI"/>
          <w:sz w:val="24"/>
          <w:szCs w:val="24"/>
        </w:rPr>
        <w:t>Dear Children and Families</w:t>
      </w:r>
      <w:r w:rsidR="002E69CD" w:rsidRPr="0075017F">
        <w:rPr>
          <w:rFonts w:ascii="Twinkl" w:hAnsi="Twinkl" w:cs="Segoe UI"/>
          <w:sz w:val="24"/>
          <w:szCs w:val="24"/>
        </w:rPr>
        <w:t>,</w:t>
      </w:r>
    </w:p>
    <w:p w14:paraId="7F736A1B" w14:textId="609E21F8" w:rsidR="00EE78BE" w:rsidRPr="00E57B43" w:rsidRDefault="00EE78BE" w:rsidP="00FA4DCF">
      <w:pPr>
        <w:spacing w:after="0"/>
        <w:rPr>
          <w:rFonts w:ascii="Twinkl" w:hAnsi="Twinkl" w:cs="Segoe UI"/>
          <w:sz w:val="12"/>
          <w:szCs w:val="24"/>
        </w:rPr>
      </w:pPr>
    </w:p>
    <w:p w14:paraId="6CA5CCF7" w14:textId="56AC8A09" w:rsidR="00C77A63" w:rsidRDefault="00CA2BDD" w:rsidP="00C77A63">
      <w:pPr>
        <w:jc w:val="both"/>
        <w:rPr>
          <w:rFonts w:ascii="Twinkl" w:hAnsi="Twinkl" w:cs="Segoe UI"/>
          <w:sz w:val="24"/>
          <w:szCs w:val="24"/>
        </w:rPr>
      </w:pPr>
      <w:r>
        <w:rPr>
          <w:noProof/>
        </w:rPr>
        <w:drawing>
          <wp:anchor distT="0" distB="0" distL="114300" distR="114300" simplePos="0" relativeHeight="251665408" behindDoc="0" locked="0" layoutInCell="1" allowOverlap="1" wp14:anchorId="58A7855A" wp14:editId="7A229A50">
            <wp:simplePos x="0" y="0"/>
            <wp:positionH relativeFrom="margin">
              <wp:posOffset>4614545</wp:posOffset>
            </wp:positionH>
            <wp:positionV relativeFrom="margin">
              <wp:posOffset>1586865</wp:posOffset>
            </wp:positionV>
            <wp:extent cx="1474470" cy="12331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4470" cy="1233170"/>
                    </a:xfrm>
                    <a:prstGeom prst="rect">
                      <a:avLst/>
                    </a:prstGeom>
                  </pic:spPr>
                </pic:pic>
              </a:graphicData>
            </a:graphic>
          </wp:anchor>
        </w:drawing>
      </w:r>
      <w:r w:rsidR="004C6787">
        <w:rPr>
          <w:rFonts w:ascii="Twinkl" w:hAnsi="Twinkl" w:cs="Segoe UI"/>
          <w:sz w:val="24"/>
          <w:szCs w:val="24"/>
        </w:rPr>
        <w:t xml:space="preserve">World Book Day </w:t>
      </w:r>
      <w:r w:rsidR="002B2947">
        <w:rPr>
          <w:rFonts w:ascii="Twinkl" w:hAnsi="Twinkl" w:cs="Segoe UI"/>
          <w:sz w:val="24"/>
          <w:szCs w:val="24"/>
        </w:rPr>
        <w:t xml:space="preserve">2024, held </w:t>
      </w:r>
      <w:r w:rsidR="004C6787">
        <w:rPr>
          <w:rFonts w:ascii="Twinkl" w:hAnsi="Twinkl" w:cs="Segoe UI"/>
          <w:sz w:val="24"/>
          <w:szCs w:val="24"/>
        </w:rPr>
        <w:t>on Thursday 7</w:t>
      </w:r>
      <w:r w:rsidR="004C6787" w:rsidRPr="004C6787">
        <w:rPr>
          <w:rFonts w:ascii="Twinkl" w:hAnsi="Twinkl" w:cs="Segoe UI"/>
          <w:sz w:val="24"/>
          <w:szCs w:val="24"/>
          <w:vertAlign w:val="superscript"/>
        </w:rPr>
        <w:t>th</w:t>
      </w:r>
      <w:r w:rsidR="004C6787">
        <w:rPr>
          <w:rFonts w:ascii="Twinkl" w:hAnsi="Twinkl" w:cs="Segoe UI"/>
          <w:sz w:val="24"/>
          <w:szCs w:val="24"/>
        </w:rPr>
        <w:t xml:space="preserve"> March</w:t>
      </w:r>
      <w:r w:rsidR="00FD5AC5">
        <w:rPr>
          <w:rFonts w:ascii="Twinkl" w:hAnsi="Twinkl" w:cs="Segoe UI"/>
          <w:sz w:val="24"/>
          <w:szCs w:val="24"/>
        </w:rPr>
        <w:t>,</w:t>
      </w:r>
      <w:r w:rsidR="004C6787">
        <w:rPr>
          <w:rFonts w:ascii="Twinkl" w:hAnsi="Twinkl" w:cs="Segoe UI"/>
          <w:sz w:val="24"/>
          <w:szCs w:val="24"/>
        </w:rPr>
        <w:t xml:space="preserve"> </w:t>
      </w:r>
      <w:r>
        <w:rPr>
          <w:rFonts w:ascii="Twinkl" w:hAnsi="Twinkl" w:cs="Segoe UI"/>
          <w:sz w:val="24"/>
          <w:szCs w:val="24"/>
        </w:rPr>
        <w:t xml:space="preserve">got our new season of reading off to a brilliant start! It </w:t>
      </w:r>
      <w:r w:rsidR="004C6787">
        <w:rPr>
          <w:rFonts w:ascii="Twinkl" w:hAnsi="Twinkl" w:cs="Segoe UI"/>
          <w:sz w:val="24"/>
          <w:szCs w:val="24"/>
        </w:rPr>
        <w:t>was a fantastic day, led by our old friends Horrid Henry and Perfect Pete</w:t>
      </w:r>
      <w:r>
        <w:rPr>
          <w:rFonts w:ascii="Twinkl" w:hAnsi="Twinkl" w:cs="Segoe UI"/>
          <w:sz w:val="24"/>
          <w:szCs w:val="24"/>
        </w:rPr>
        <w:t xml:space="preserve">r. </w:t>
      </w:r>
      <w:r w:rsidR="00B52C51">
        <w:rPr>
          <w:rFonts w:ascii="Twinkl" w:hAnsi="Twinkl" w:cs="Segoe UI"/>
          <w:sz w:val="24"/>
          <w:szCs w:val="24"/>
        </w:rPr>
        <w:t>Your costumes were amazing – as always – and every class had a really memorable day of fun activities dedicated to the joy of reading.</w:t>
      </w:r>
    </w:p>
    <w:p w14:paraId="00C99C07" w14:textId="1B3EE053" w:rsidR="004C6787" w:rsidRDefault="00FD5AC5" w:rsidP="00C77A63">
      <w:pPr>
        <w:jc w:val="both"/>
        <w:rPr>
          <w:rFonts w:ascii="Twinkl" w:hAnsi="Twinkl" w:cs="Segoe UI"/>
          <w:sz w:val="24"/>
          <w:szCs w:val="24"/>
        </w:rPr>
      </w:pPr>
      <w:r>
        <w:rPr>
          <w:rFonts w:ascii="Twinkl" w:hAnsi="Twinkl" w:cs="Segoe UI"/>
          <w:sz w:val="24"/>
          <w:szCs w:val="24"/>
        </w:rPr>
        <w:t xml:space="preserve">Have you spent your </w:t>
      </w:r>
      <w:r w:rsidR="00CA2BDD">
        <w:rPr>
          <w:rFonts w:ascii="Twinkl" w:hAnsi="Twinkl" w:cs="Segoe UI"/>
          <w:sz w:val="24"/>
          <w:szCs w:val="24"/>
        </w:rPr>
        <w:t>£</w:t>
      </w:r>
      <w:r>
        <w:rPr>
          <w:rFonts w:ascii="Twinkl" w:hAnsi="Twinkl" w:cs="Segoe UI"/>
          <w:sz w:val="24"/>
          <w:szCs w:val="24"/>
        </w:rPr>
        <w:t>1 voucher yet?</w:t>
      </w:r>
    </w:p>
    <w:p w14:paraId="4C21F902" w14:textId="34387015" w:rsidR="00FD5AC5" w:rsidRDefault="00CA2BDD" w:rsidP="00C77A63">
      <w:pPr>
        <w:jc w:val="both"/>
        <w:rPr>
          <w:rFonts w:ascii="Twinkl" w:hAnsi="Twinkl" w:cs="Segoe UI"/>
          <w:sz w:val="24"/>
          <w:szCs w:val="24"/>
        </w:rPr>
      </w:pPr>
      <w:r>
        <w:rPr>
          <w:rFonts w:ascii="Twinkl" w:hAnsi="Twinkl" w:cs="Segoe UI"/>
          <w:sz w:val="24"/>
          <w:szCs w:val="24"/>
        </w:rPr>
        <w:t xml:space="preserve">In addition, the </w:t>
      </w:r>
      <w:r w:rsidR="00FD5AC5">
        <w:rPr>
          <w:rFonts w:ascii="Twinkl" w:hAnsi="Twinkl" w:cs="Segoe UI"/>
          <w:sz w:val="24"/>
          <w:szCs w:val="24"/>
        </w:rPr>
        <w:t>F</w:t>
      </w:r>
      <w:r>
        <w:rPr>
          <w:rFonts w:ascii="Twinkl" w:hAnsi="Twinkl" w:cs="Segoe UI"/>
          <w:sz w:val="24"/>
          <w:szCs w:val="24"/>
        </w:rPr>
        <w:t xml:space="preserve">amily and Friends of St Winifred’s organisation </w:t>
      </w:r>
      <w:r w:rsidR="00FD5AC5">
        <w:rPr>
          <w:rFonts w:ascii="Twinkl" w:hAnsi="Twinkl" w:cs="Segoe UI"/>
          <w:sz w:val="24"/>
          <w:szCs w:val="24"/>
        </w:rPr>
        <w:t xml:space="preserve">generously donated an additional </w:t>
      </w:r>
      <w:r>
        <w:rPr>
          <w:rFonts w:ascii="Twinkl" w:hAnsi="Twinkl" w:cs="Segoe UI"/>
          <w:sz w:val="24"/>
          <w:szCs w:val="24"/>
        </w:rPr>
        <w:t>£</w:t>
      </w:r>
      <w:r w:rsidR="00FD5AC5">
        <w:rPr>
          <w:rFonts w:ascii="Twinkl" w:hAnsi="Twinkl" w:cs="Segoe UI"/>
          <w:sz w:val="24"/>
          <w:szCs w:val="24"/>
        </w:rPr>
        <w:t xml:space="preserve">5 voucher to each class to </w:t>
      </w:r>
      <w:r w:rsidR="00E25E8A">
        <w:rPr>
          <w:rFonts w:ascii="Twinkl" w:hAnsi="Twinkl" w:cs="Segoe UI"/>
          <w:sz w:val="24"/>
          <w:szCs w:val="24"/>
        </w:rPr>
        <w:t>spend</w:t>
      </w:r>
      <w:r w:rsidR="00FD5AC5">
        <w:rPr>
          <w:rFonts w:ascii="Twinkl" w:hAnsi="Twinkl" w:cs="Segoe UI"/>
          <w:sz w:val="24"/>
          <w:szCs w:val="24"/>
        </w:rPr>
        <w:t xml:space="preserve"> on a book of their choice</w:t>
      </w:r>
      <w:r w:rsidR="00E25E8A">
        <w:rPr>
          <w:rFonts w:ascii="Twinkl" w:hAnsi="Twinkl" w:cs="Segoe UI"/>
          <w:sz w:val="24"/>
          <w:szCs w:val="24"/>
        </w:rPr>
        <w:t xml:space="preserve"> and some of the lucky winners were Daniel in Class 6, Harry in Class 9 and </w:t>
      </w:r>
      <w:r>
        <w:rPr>
          <w:rFonts w:ascii="Twinkl" w:hAnsi="Twinkl" w:cs="Segoe UI"/>
          <w:sz w:val="24"/>
          <w:szCs w:val="24"/>
        </w:rPr>
        <w:t>Ava in Class 13.</w:t>
      </w:r>
    </w:p>
    <w:p w14:paraId="1E2C2191" w14:textId="7818E1C5" w:rsidR="005C132B" w:rsidRDefault="00B52C51" w:rsidP="007B339A">
      <w:pPr>
        <w:jc w:val="both"/>
        <w:rPr>
          <w:rFonts w:ascii="Twinkl" w:hAnsi="Twinkl" w:cs="Segoe UI"/>
          <w:sz w:val="24"/>
          <w:szCs w:val="24"/>
        </w:rPr>
      </w:pPr>
      <w:r>
        <w:rPr>
          <w:rFonts w:ascii="Twinkl" w:hAnsi="Twinkl" w:cs="Segoe UI"/>
          <w:sz w:val="24"/>
          <w:szCs w:val="24"/>
        </w:rPr>
        <w:t xml:space="preserve">In the run-up to World Book Day we held an </w:t>
      </w:r>
      <w:r w:rsidR="005C132B">
        <w:rPr>
          <w:rFonts w:ascii="Twinkl" w:hAnsi="Twinkl" w:cs="Segoe UI"/>
          <w:sz w:val="24"/>
          <w:szCs w:val="24"/>
        </w:rPr>
        <w:t>‘</w:t>
      </w:r>
      <w:r>
        <w:rPr>
          <w:rFonts w:ascii="Twinkl" w:hAnsi="Twinkl" w:cs="Segoe UI"/>
          <w:sz w:val="24"/>
          <w:szCs w:val="24"/>
        </w:rPr>
        <w:t>Extreme Reading</w:t>
      </w:r>
      <w:r w:rsidR="005C132B">
        <w:rPr>
          <w:rFonts w:ascii="Twinkl" w:hAnsi="Twinkl" w:cs="Segoe UI"/>
          <w:sz w:val="24"/>
          <w:szCs w:val="24"/>
        </w:rPr>
        <w:t>’</w:t>
      </w:r>
      <w:r>
        <w:rPr>
          <w:rFonts w:ascii="Twinkl" w:hAnsi="Twinkl" w:cs="Segoe UI"/>
          <w:sz w:val="24"/>
          <w:szCs w:val="24"/>
        </w:rPr>
        <w:t xml:space="preserve"> event where lots of you sent in gorgeous photographs of you</w:t>
      </w:r>
      <w:r w:rsidR="00CA2BDD">
        <w:rPr>
          <w:rFonts w:ascii="Twinkl" w:hAnsi="Twinkl" w:cs="Segoe UI"/>
          <w:sz w:val="24"/>
          <w:szCs w:val="24"/>
        </w:rPr>
        <w:t xml:space="preserve">rselves – and some adorable pets - </w:t>
      </w:r>
      <w:r>
        <w:rPr>
          <w:rFonts w:ascii="Twinkl" w:hAnsi="Twinkl" w:cs="Segoe UI"/>
          <w:sz w:val="24"/>
          <w:szCs w:val="24"/>
        </w:rPr>
        <w:t xml:space="preserve">reading in unusual ways or places. Huge thanks to all of you who joined in! We made a short video of all your entries and you can view it on the school website, under Pupil Area -&gt; Reading </w:t>
      </w:r>
      <w:r w:rsidR="007B339A">
        <w:rPr>
          <w:rFonts w:ascii="Twinkl" w:hAnsi="Twinkl" w:cs="Segoe UI"/>
          <w:sz w:val="24"/>
          <w:szCs w:val="24"/>
        </w:rPr>
        <w:t>f</w:t>
      </w:r>
      <w:r>
        <w:rPr>
          <w:rFonts w:ascii="Twinkl" w:hAnsi="Twinkl" w:cs="Segoe UI"/>
          <w:sz w:val="24"/>
          <w:szCs w:val="24"/>
        </w:rPr>
        <w:t xml:space="preserve">or Pleasure -&gt; Our Book Enthusiasts. </w:t>
      </w:r>
    </w:p>
    <w:p w14:paraId="45715333" w14:textId="77777777" w:rsidR="00CA2BDD" w:rsidRDefault="00B52C51" w:rsidP="007B339A">
      <w:pPr>
        <w:jc w:val="both"/>
        <w:rPr>
          <w:rFonts w:ascii="Twinkl" w:hAnsi="Twinkl" w:cs="Segoe UI"/>
          <w:sz w:val="24"/>
          <w:szCs w:val="24"/>
        </w:rPr>
      </w:pPr>
      <w:r>
        <w:rPr>
          <w:rFonts w:ascii="Twinkl" w:hAnsi="Twinkl" w:cs="Segoe UI"/>
          <w:sz w:val="24"/>
          <w:szCs w:val="24"/>
        </w:rPr>
        <w:t>Do keep an eye on the Reading for Pleasure area of the website, as Mrs Haynes and Ms Harrison are updating it with useful information on a regular basis.</w:t>
      </w:r>
      <w:r w:rsidR="007B339A">
        <w:rPr>
          <w:rFonts w:ascii="Twinkl" w:hAnsi="Twinkl" w:cs="Segoe UI"/>
          <w:sz w:val="24"/>
          <w:szCs w:val="24"/>
        </w:rPr>
        <w:t xml:space="preserve"> </w:t>
      </w:r>
      <w:r w:rsidR="005C132B">
        <w:rPr>
          <w:rFonts w:ascii="Twinkl" w:hAnsi="Twinkl" w:cs="Segoe UI"/>
          <w:sz w:val="24"/>
          <w:szCs w:val="24"/>
        </w:rPr>
        <w:t xml:space="preserve">For example, you might like to see how many of the </w:t>
      </w:r>
      <w:r w:rsidR="005C132B" w:rsidRPr="005C132B">
        <w:rPr>
          <w:rFonts w:ascii="Twinkl" w:hAnsi="Twinkl" w:cs="Segoe UI"/>
          <w:sz w:val="24"/>
          <w:szCs w:val="24"/>
        </w:rPr>
        <w:t xml:space="preserve">"Ten must-reads" </w:t>
      </w:r>
      <w:r w:rsidR="00CA2BDD">
        <w:rPr>
          <w:rFonts w:ascii="Twinkl" w:hAnsi="Twinkl" w:cs="Segoe UI"/>
          <w:sz w:val="24"/>
          <w:szCs w:val="24"/>
        </w:rPr>
        <w:t xml:space="preserve">you have read </w:t>
      </w:r>
      <w:r w:rsidR="005C132B">
        <w:rPr>
          <w:rFonts w:ascii="Twinkl" w:hAnsi="Twinkl" w:cs="Segoe UI"/>
          <w:sz w:val="24"/>
          <w:szCs w:val="24"/>
        </w:rPr>
        <w:t>from the</w:t>
      </w:r>
      <w:r w:rsidR="005C132B" w:rsidRPr="005C132B">
        <w:rPr>
          <w:rFonts w:ascii="Twinkl" w:hAnsi="Twinkl" w:cs="Segoe UI"/>
          <w:sz w:val="24"/>
          <w:szCs w:val="24"/>
        </w:rPr>
        <w:t xml:space="preserve"> Words for Life website, run by the National Literacy Trust. </w:t>
      </w:r>
    </w:p>
    <w:p w14:paraId="6A339CF6" w14:textId="4B8932C9" w:rsidR="007B339A" w:rsidRDefault="007B339A" w:rsidP="007B339A">
      <w:pPr>
        <w:jc w:val="both"/>
        <w:rPr>
          <w:rFonts w:ascii="Twinkl" w:hAnsi="Twinkl" w:cs="Segoe UI"/>
          <w:sz w:val="24"/>
          <w:szCs w:val="24"/>
        </w:rPr>
      </w:pPr>
      <w:r>
        <w:rPr>
          <w:rFonts w:ascii="Twinkl" w:hAnsi="Twinkl" w:cs="Segoe UI"/>
          <w:sz w:val="24"/>
          <w:szCs w:val="24"/>
        </w:rPr>
        <w:t>Please let Ms Harrison or any of the Reading Ambassadors know if you have</w:t>
      </w:r>
      <w:r w:rsidR="005C132B">
        <w:rPr>
          <w:rFonts w:ascii="Twinkl" w:hAnsi="Twinkl" w:cs="Segoe UI"/>
          <w:sz w:val="24"/>
          <w:szCs w:val="24"/>
        </w:rPr>
        <w:t xml:space="preserve"> any</w:t>
      </w:r>
      <w:r>
        <w:rPr>
          <w:rFonts w:ascii="Twinkl" w:hAnsi="Twinkl" w:cs="Segoe UI"/>
          <w:sz w:val="24"/>
          <w:szCs w:val="24"/>
        </w:rPr>
        <w:t xml:space="preserve"> great ideas of items to include on </w:t>
      </w:r>
      <w:r w:rsidR="005C132B">
        <w:rPr>
          <w:rFonts w:ascii="Twinkl" w:hAnsi="Twinkl" w:cs="Segoe UI"/>
          <w:sz w:val="24"/>
          <w:szCs w:val="24"/>
        </w:rPr>
        <w:t>the website</w:t>
      </w:r>
      <w:r>
        <w:rPr>
          <w:rFonts w:ascii="Twinkl" w:hAnsi="Twinkl" w:cs="Segoe UI"/>
          <w:sz w:val="24"/>
          <w:szCs w:val="24"/>
        </w:rPr>
        <w:t>!</w:t>
      </w:r>
    </w:p>
    <w:p w14:paraId="1375C7ED" w14:textId="3D6DE3AB" w:rsidR="00BA6C21" w:rsidRDefault="00BA6C21" w:rsidP="00BA6C21">
      <w:pPr>
        <w:jc w:val="center"/>
        <w:rPr>
          <w:rFonts w:ascii="Twinkl" w:hAnsi="Twinkl" w:cs="Segoe UI"/>
          <w:b/>
          <w:sz w:val="28"/>
          <w:szCs w:val="24"/>
          <w:u w:val="single"/>
        </w:rPr>
      </w:pPr>
      <w:r w:rsidRPr="00EE3BF5">
        <w:rPr>
          <w:rFonts w:ascii="Twinkl" w:hAnsi="Twinkl" w:cs="Segoe UI"/>
          <w:b/>
          <w:sz w:val="28"/>
          <w:szCs w:val="24"/>
          <w:u w:val="single"/>
        </w:rPr>
        <w:t xml:space="preserve">Meet </w:t>
      </w:r>
      <w:r>
        <w:rPr>
          <w:rFonts w:ascii="Twinkl" w:hAnsi="Twinkl" w:cs="Segoe UI"/>
          <w:b/>
          <w:sz w:val="28"/>
          <w:szCs w:val="24"/>
          <w:u w:val="single"/>
        </w:rPr>
        <w:t xml:space="preserve">(the rest of) </w:t>
      </w:r>
      <w:r w:rsidRPr="00EE3BF5">
        <w:rPr>
          <w:rFonts w:ascii="Twinkl" w:hAnsi="Twinkl" w:cs="Segoe UI"/>
          <w:b/>
          <w:sz w:val="28"/>
          <w:szCs w:val="24"/>
          <w:u w:val="single"/>
        </w:rPr>
        <w:t xml:space="preserve">the Year </w:t>
      </w:r>
      <w:r>
        <w:rPr>
          <w:rFonts w:ascii="Twinkl" w:hAnsi="Twinkl" w:cs="Segoe UI"/>
          <w:b/>
          <w:sz w:val="28"/>
          <w:szCs w:val="24"/>
          <w:u w:val="single"/>
        </w:rPr>
        <w:t xml:space="preserve">5 </w:t>
      </w:r>
      <w:r w:rsidRPr="00EE3BF5">
        <w:rPr>
          <w:rFonts w:ascii="Twinkl" w:hAnsi="Twinkl" w:cs="Segoe UI"/>
          <w:b/>
          <w:sz w:val="28"/>
          <w:szCs w:val="24"/>
          <w:u w:val="single"/>
        </w:rPr>
        <w:t>Reading Ambassadors</w:t>
      </w:r>
    </w:p>
    <w:p w14:paraId="58323334" w14:textId="25DCAEA9" w:rsidR="00BA6C21" w:rsidRDefault="004B7991" w:rsidP="00BA6C21">
      <w:pPr>
        <w:jc w:val="both"/>
        <w:rPr>
          <w:rFonts w:ascii="Twinkl" w:hAnsi="Twinkl" w:cs="Segoe UI"/>
          <w:sz w:val="24"/>
          <w:szCs w:val="24"/>
        </w:rPr>
      </w:pPr>
      <w:r w:rsidRPr="00DA5680">
        <w:rPr>
          <w:rFonts w:ascii="Twinkl" w:hAnsi="Twinkl" w:cs="Segoe UI"/>
          <w:noProof/>
          <w:sz w:val="24"/>
          <w:szCs w:val="24"/>
        </w:rPr>
        <w:drawing>
          <wp:anchor distT="0" distB="0" distL="114300" distR="114300" simplePos="0" relativeHeight="251666432" behindDoc="0" locked="0" layoutInCell="1" allowOverlap="1" wp14:anchorId="14C343CC" wp14:editId="34B6AECC">
            <wp:simplePos x="0" y="0"/>
            <wp:positionH relativeFrom="margin">
              <wp:align>left</wp:align>
            </wp:positionH>
            <wp:positionV relativeFrom="margin">
              <wp:posOffset>7418466</wp:posOffset>
            </wp:positionV>
            <wp:extent cx="2596551" cy="1939732"/>
            <wp:effectExtent l="0" t="0" r="0" b="3810"/>
            <wp:wrapSquare wrapText="bothSides"/>
            <wp:docPr id="4" name="Picture 4" descr="W:\Staff Shared Area\Staff Subject Resources\Reading\Reading for Pleasure 2023-2024\Newsletters\IMG_36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taff Shared Area\Staff Subject Resources\Reading\Reading for Pleasure 2023-2024\Newsletters\IMG_361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6551" cy="1939732"/>
                    </a:xfrm>
                    <a:prstGeom prst="rect">
                      <a:avLst/>
                    </a:prstGeom>
                    <a:noFill/>
                    <a:ln>
                      <a:noFill/>
                    </a:ln>
                  </pic:spPr>
                </pic:pic>
              </a:graphicData>
            </a:graphic>
          </wp:anchor>
        </w:drawing>
      </w:r>
      <w:r w:rsidR="00BA6C21">
        <w:rPr>
          <w:rFonts w:ascii="Twinkl" w:hAnsi="Twinkl" w:cs="Segoe UI"/>
          <w:sz w:val="24"/>
          <w:szCs w:val="24"/>
        </w:rPr>
        <w:t xml:space="preserve">Lucas, Matthew and </w:t>
      </w:r>
      <w:r w:rsidR="00DA5680">
        <w:rPr>
          <w:rFonts w:ascii="Twinkl" w:hAnsi="Twinkl" w:cs="Segoe UI"/>
          <w:sz w:val="24"/>
          <w:szCs w:val="24"/>
        </w:rPr>
        <w:t>Theo</w:t>
      </w:r>
      <w:r w:rsidR="00BA6C21">
        <w:rPr>
          <w:rFonts w:ascii="Twinkl" w:hAnsi="Twinkl" w:cs="Segoe UI"/>
          <w:sz w:val="24"/>
          <w:szCs w:val="24"/>
        </w:rPr>
        <w:t xml:space="preserve"> weren’t available when I interviewed the Year 5 Reading Ambassadors for the Autumn/Winter newsletter but I have caught up with them now!</w:t>
      </w:r>
      <w:r w:rsidR="00DA5680">
        <w:rPr>
          <w:rFonts w:ascii="Twinkl" w:hAnsi="Twinkl" w:cs="Segoe UI"/>
          <w:sz w:val="24"/>
          <w:szCs w:val="24"/>
        </w:rPr>
        <w:t xml:space="preserve"> These fine young men love to read football books – both fiction and biographies – and adventure stories. Theo says “Reading opens up new adventures – it’s like a holiday in my mind”. Matthew quoted the Jane Austen character who said, “</w:t>
      </w:r>
      <w:r w:rsidR="00DA5680" w:rsidRPr="00DA5680">
        <w:rPr>
          <w:rFonts w:ascii="Twinkl" w:hAnsi="Twinkl" w:cs="Segoe UI"/>
          <w:sz w:val="24"/>
          <w:szCs w:val="24"/>
        </w:rPr>
        <w:t>I declare after all there is no enjoyment like reading!"</w:t>
      </w:r>
      <w:r>
        <w:rPr>
          <w:rFonts w:ascii="Twinkl" w:hAnsi="Twinkl" w:cs="Segoe UI"/>
          <w:sz w:val="24"/>
          <w:szCs w:val="24"/>
        </w:rPr>
        <w:t xml:space="preserve"> - t</w:t>
      </w:r>
      <w:r w:rsidR="00DA5680">
        <w:rPr>
          <w:rFonts w:ascii="Twinkl" w:hAnsi="Twinkl" w:cs="Segoe UI"/>
          <w:sz w:val="24"/>
          <w:szCs w:val="24"/>
        </w:rPr>
        <w:t xml:space="preserve">his quotation can be found on a £10 note </w:t>
      </w:r>
      <w:r>
        <w:rPr>
          <w:rFonts w:ascii="Twinkl" w:hAnsi="Twinkl" w:cs="Segoe UI"/>
          <w:sz w:val="24"/>
          <w:szCs w:val="24"/>
        </w:rPr>
        <w:t>(</w:t>
      </w:r>
      <w:r w:rsidR="00DA5680">
        <w:rPr>
          <w:rFonts w:ascii="Twinkl" w:hAnsi="Twinkl" w:cs="Segoe UI"/>
          <w:sz w:val="24"/>
          <w:szCs w:val="24"/>
        </w:rPr>
        <w:t>though it is a little controversial</w:t>
      </w:r>
      <w:r>
        <w:rPr>
          <w:rFonts w:ascii="Twinkl" w:hAnsi="Twinkl" w:cs="Segoe UI"/>
          <w:sz w:val="24"/>
          <w:szCs w:val="24"/>
        </w:rPr>
        <w:t>!)</w:t>
      </w:r>
    </w:p>
    <w:p w14:paraId="5E9E5044" w14:textId="0B7107F4" w:rsidR="00BA6C21" w:rsidRPr="00A86014" w:rsidRDefault="00BA6C21" w:rsidP="00BA6C21">
      <w:pPr>
        <w:jc w:val="both"/>
        <w:rPr>
          <w:rFonts w:ascii="Twinkl" w:hAnsi="Twinkl" w:cs="Segoe UI"/>
          <w:sz w:val="24"/>
          <w:szCs w:val="24"/>
        </w:rPr>
      </w:pPr>
      <w:r>
        <w:rPr>
          <w:rFonts w:ascii="Twinkl" w:hAnsi="Twinkl" w:cs="Segoe UI"/>
          <w:sz w:val="24"/>
          <w:szCs w:val="24"/>
        </w:rPr>
        <w:t xml:space="preserve">Our fabulous Reading Ambassadors undertake various tasks to help to promote Reading for Pleasure throughout the school, including </w:t>
      </w:r>
      <w:r w:rsidR="00AB037C">
        <w:rPr>
          <w:rFonts w:ascii="Twinkl" w:hAnsi="Twinkl" w:cs="Segoe UI"/>
          <w:sz w:val="24"/>
          <w:szCs w:val="24"/>
        </w:rPr>
        <w:t>keeping</w:t>
      </w:r>
      <w:r>
        <w:rPr>
          <w:rFonts w:ascii="Twinkl" w:hAnsi="Twinkl" w:cs="Segoe UI"/>
          <w:sz w:val="24"/>
          <w:szCs w:val="24"/>
        </w:rPr>
        <w:t xml:space="preserve"> the School Library </w:t>
      </w:r>
      <w:r w:rsidR="00AB037C">
        <w:rPr>
          <w:rFonts w:ascii="Twinkl" w:hAnsi="Twinkl" w:cs="Segoe UI"/>
          <w:sz w:val="24"/>
          <w:szCs w:val="24"/>
        </w:rPr>
        <w:t>tidy</w:t>
      </w:r>
      <w:r w:rsidR="001F532F">
        <w:rPr>
          <w:rFonts w:ascii="Twinkl" w:hAnsi="Twinkl" w:cs="Segoe UI"/>
          <w:sz w:val="24"/>
          <w:szCs w:val="24"/>
        </w:rPr>
        <w:t>,</w:t>
      </w:r>
      <w:r w:rsidR="00AB037C">
        <w:rPr>
          <w:rFonts w:ascii="Twinkl" w:hAnsi="Twinkl" w:cs="Segoe UI"/>
          <w:sz w:val="24"/>
          <w:szCs w:val="24"/>
        </w:rPr>
        <w:t xml:space="preserve"> </w:t>
      </w:r>
      <w:r>
        <w:rPr>
          <w:rFonts w:ascii="Twinkl" w:hAnsi="Twinkl" w:cs="Segoe UI"/>
          <w:sz w:val="24"/>
          <w:szCs w:val="24"/>
        </w:rPr>
        <w:t>which improve</w:t>
      </w:r>
      <w:r w:rsidR="00AB037C">
        <w:rPr>
          <w:rFonts w:ascii="Twinkl" w:hAnsi="Twinkl" w:cs="Segoe UI"/>
          <w:sz w:val="24"/>
          <w:szCs w:val="24"/>
        </w:rPr>
        <w:t>s</w:t>
      </w:r>
      <w:r>
        <w:rPr>
          <w:rFonts w:ascii="Twinkl" w:hAnsi="Twinkl" w:cs="Segoe UI"/>
          <w:sz w:val="24"/>
          <w:szCs w:val="24"/>
        </w:rPr>
        <w:t xml:space="preserve"> it greatly for the whole school community.</w:t>
      </w:r>
    </w:p>
    <w:p w14:paraId="5F628E16" w14:textId="2C6C73E7" w:rsidR="007B339A" w:rsidRDefault="00CA2BDD" w:rsidP="007B339A">
      <w:pPr>
        <w:jc w:val="center"/>
        <w:rPr>
          <w:rFonts w:ascii="Twinkl" w:hAnsi="Twinkl" w:cs="Segoe UI"/>
          <w:b/>
          <w:sz w:val="28"/>
          <w:szCs w:val="24"/>
          <w:u w:val="single"/>
        </w:rPr>
      </w:pPr>
      <w:r>
        <w:rPr>
          <w:noProof/>
        </w:rPr>
        <w:lastRenderedPageBreak/>
        <w:drawing>
          <wp:anchor distT="0" distB="0" distL="114300" distR="114300" simplePos="0" relativeHeight="251664384" behindDoc="0" locked="0" layoutInCell="1" allowOverlap="1" wp14:anchorId="5F551DBC" wp14:editId="4963B11E">
            <wp:simplePos x="0" y="0"/>
            <wp:positionH relativeFrom="column">
              <wp:posOffset>-294005</wp:posOffset>
            </wp:positionH>
            <wp:positionV relativeFrom="paragraph">
              <wp:posOffset>398145</wp:posOffset>
            </wp:positionV>
            <wp:extent cx="1276350" cy="12573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350" cy="1257300"/>
                    </a:xfrm>
                    <a:prstGeom prst="rect">
                      <a:avLst/>
                    </a:prstGeom>
                    <a:noFill/>
                  </pic:spPr>
                </pic:pic>
              </a:graphicData>
            </a:graphic>
            <wp14:sizeRelH relativeFrom="page">
              <wp14:pctWidth>0</wp14:pctWidth>
            </wp14:sizeRelH>
            <wp14:sizeRelV relativeFrom="page">
              <wp14:pctHeight>0</wp14:pctHeight>
            </wp14:sizeRelV>
          </wp:anchor>
        </w:drawing>
      </w:r>
      <w:r w:rsidR="00AB037C">
        <w:rPr>
          <w:rFonts w:ascii="Twinkl" w:hAnsi="Twinkl" w:cs="Segoe UI"/>
          <w:b/>
          <w:sz w:val="28"/>
          <w:szCs w:val="24"/>
          <w:u w:val="single"/>
        </w:rPr>
        <w:t>S</w:t>
      </w:r>
      <w:r w:rsidR="007B339A">
        <w:rPr>
          <w:rFonts w:ascii="Twinkl" w:hAnsi="Twinkl" w:cs="Segoe UI"/>
          <w:b/>
          <w:sz w:val="28"/>
          <w:szCs w:val="24"/>
          <w:u w:val="single"/>
        </w:rPr>
        <w:t xml:space="preserve">tockport Children’s Book Awards </w:t>
      </w:r>
    </w:p>
    <w:p w14:paraId="62F1C532" w14:textId="6152B37A" w:rsidR="007B339A" w:rsidRDefault="007B339A" w:rsidP="007B339A">
      <w:pPr>
        <w:spacing w:after="80"/>
        <w:jc w:val="both"/>
        <w:rPr>
          <w:rFonts w:ascii="Twinkl" w:hAnsi="Twinkl" w:cs="Segoe UI"/>
          <w:sz w:val="24"/>
          <w:szCs w:val="24"/>
        </w:rPr>
      </w:pPr>
      <w:r>
        <w:rPr>
          <w:rFonts w:ascii="Twinkl" w:hAnsi="Twinkl" w:cs="Segoe UI"/>
          <w:sz w:val="24"/>
          <w:szCs w:val="24"/>
        </w:rPr>
        <w:t xml:space="preserve">Have you heard of the Stockport Children's Book Awards? It started in 1996 and lots of Stockport Primary schools take part. It's run </w:t>
      </w:r>
      <w:r w:rsidR="0018724D">
        <w:rPr>
          <w:rFonts w:ascii="Twinkl" w:hAnsi="Twinkl" w:cs="Segoe UI"/>
          <w:sz w:val="24"/>
          <w:szCs w:val="24"/>
        </w:rPr>
        <w:t xml:space="preserve">every year </w:t>
      </w:r>
      <w:r>
        <w:rPr>
          <w:rFonts w:ascii="Twinkl" w:hAnsi="Twinkl" w:cs="Segoe UI"/>
          <w:sz w:val="24"/>
          <w:szCs w:val="24"/>
        </w:rPr>
        <w:t>by Stockport Libraries, and they shortlist three new books for each of:</w:t>
      </w:r>
    </w:p>
    <w:p w14:paraId="7026FBE2" w14:textId="77777777" w:rsidR="007B339A" w:rsidRDefault="007B339A" w:rsidP="007B339A">
      <w:pPr>
        <w:pStyle w:val="ListParagraph"/>
        <w:numPr>
          <w:ilvl w:val="0"/>
          <w:numId w:val="8"/>
        </w:numPr>
        <w:spacing w:after="80" w:line="256" w:lineRule="auto"/>
        <w:jc w:val="both"/>
        <w:rPr>
          <w:rFonts w:ascii="Twinkl" w:hAnsi="Twinkl" w:cs="Segoe UI"/>
          <w:sz w:val="24"/>
          <w:szCs w:val="24"/>
        </w:rPr>
      </w:pPr>
      <w:r>
        <w:rPr>
          <w:rFonts w:ascii="Twinkl" w:hAnsi="Twinkl" w:cs="Segoe UI"/>
          <w:sz w:val="24"/>
          <w:szCs w:val="24"/>
        </w:rPr>
        <w:t>Key Stage 1 - Reception, Year 1 and Year 2</w:t>
      </w:r>
    </w:p>
    <w:p w14:paraId="2299FC72" w14:textId="77777777" w:rsidR="007B339A" w:rsidRDefault="007B339A" w:rsidP="007B339A">
      <w:pPr>
        <w:pStyle w:val="ListParagraph"/>
        <w:numPr>
          <w:ilvl w:val="0"/>
          <w:numId w:val="8"/>
        </w:numPr>
        <w:spacing w:after="80" w:line="256" w:lineRule="auto"/>
        <w:jc w:val="both"/>
        <w:rPr>
          <w:rFonts w:ascii="Twinkl" w:hAnsi="Twinkl" w:cs="Segoe UI"/>
          <w:sz w:val="24"/>
          <w:szCs w:val="24"/>
        </w:rPr>
      </w:pPr>
      <w:r>
        <w:rPr>
          <w:rFonts w:ascii="Twinkl" w:hAnsi="Twinkl" w:cs="Segoe UI"/>
          <w:sz w:val="24"/>
          <w:szCs w:val="24"/>
        </w:rPr>
        <w:t>Lower Key Stage 2 – Year 3 and Year 4</w:t>
      </w:r>
    </w:p>
    <w:p w14:paraId="08767842" w14:textId="77777777" w:rsidR="007B339A" w:rsidRDefault="007B339A" w:rsidP="007B339A">
      <w:pPr>
        <w:pStyle w:val="ListParagraph"/>
        <w:numPr>
          <w:ilvl w:val="0"/>
          <w:numId w:val="8"/>
        </w:numPr>
        <w:spacing w:after="80" w:line="256" w:lineRule="auto"/>
        <w:jc w:val="both"/>
        <w:rPr>
          <w:rFonts w:ascii="Twinkl" w:hAnsi="Twinkl" w:cs="Segoe UI"/>
          <w:sz w:val="24"/>
          <w:szCs w:val="24"/>
        </w:rPr>
      </w:pPr>
      <w:r>
        <w:rPr>
          <w:rFonts w:ascii="Twinkl" w:hAnsi="Twinkl" w:cs="Segoe UI"/>
          <w:sz w:val="24"/>
          <w:szCs w:val="24"/>
        </w:rPr>
        <w:t>Upper Key Stage 2 – Year 5 and Year 6.</w:t>
      </w:r>
    </w:p>
    <w:p w14:paraId="43F04375" w14:textId="77777777" w:rsidR="007B339A" w:rsidRDefault="007B339A" w:rsidP="007B339A">
      <w:pPr>
        <w:pStyle w:val="ListParagraph"/>
        <w:spacing w:after="80"/>
        <w:jc w:val="both"/>
        <w:rPr>
          <w:rFonts w:ascii="Twinkl" w:hAnsi="Twinkl" w:cs="Segoe UI"/>
          <w:sz w:val="24"/>
          <w:szCs w:val="24"/>
        </w:rPr>
      </w:pPr>
    </w:p>
    <w:p w14:paraId="7358C448" w14:textId="77777777" w:rsidR="007B339A" w:rsidRDefault="007B339A" w:rsidP="007B339A">
      <w:pPr>
        <w:spacing w:after="0"/>
        <w:jc w:val="both"/>
        <w:rPr>
          <w:rFonts w:ascii="Twinkl" w:hAnsi="Twinkl" w:cs="Segoe UI"/>
          <w:sz w:val="24"/>
          <w:szCs w:val="24"/>
        </w:rPr>
      </w:pPr>
      <w:r>
        <w:rPr>
          <w:rFonts w:ascii="Twinkl" w:hAnsi="Twinkl" w:cs="Segoe UI"/>
          <w:sz w:val="24"/>
          <w:szCs w:val="24"/>
        </w:rPr>
        <w:t xml:space="preserve">It is unique, because it is the only children’s book award where </w:t>
      </w:r>
      <w:r w:rsidRPr="00CA2BDD">
        <w:rPr>
          <w:rFonts w:ascii="Twinkl" w:hAnsi="Twinkl" w:cs="Segoe UI"/>
          <w:b/>
          <w:sz w:val="24"/>
          <w:szCs w:val="24"/>
        </w:rPr>
        <w:t>children</w:t>
      </w:r>
      <w:r>
        <w:rPr>
          <w:rFonts w:ascii="Twinkl" w:hAnsi="Twinkl" w:cs="Segoe UI"/>
          <w:sz w:val="24"/>
          <w:szCs w:val="24"/>
        </w:rPr>
        <w:t xml:space="preserve"> decide the winner.</w:t>
      </w:r>
      <w:r>
        <w:rPr>
          <w:noProof/>
        </w:rPr>
        <w:t xml:space="preserve"> </w:t>
      </w:r>
    </w:p>
    <w:p w14:paraId="2E5E38DB" w14:textId="190DC0FA" w:rsidR="007B339A" w:rsidRDefault="007B339A" w:rsidP="007B339A">
      <w:pPr>
        <w:spacing w:after="80"/>
        <w:jc w:val="both"/>
        <w:rPr>
          <w:rFonts w:ascii="Twinkl" w:hAnsi="Twinkl" w:cs="Segoe UI"/>
          <w:sz w:val="24"/>
          <w:szCs w:val="24"/>
        </w:rPr>
      </w:pPr>
      <w:r>
        <w:rPr>
          <w:rFonts w:ascii="Twinkl" w:hAnsi="Twinkl" w:cs="Segoe UI"/>
          <w:sz w:val="24"/>
          <w:szCs w:val="24"/>
        </w:rPr>
        <w:t xml:space="preserve">In Key Stage 1, the class teachers read each book to their class and the children vote for their favourite. </w:t>
      </w:r>
      <w:r w:rsidR="005C132B">
        <w:rPr>
          <w:rFonts w:ascii="Twinkl" w:hAnsi="Twinkl" w:cs="Segoe UI"/>
          <w:sz w:val="24"/>
          <w:szCs w:val="24"/>
        </w:rPr>
        <w:t>In</w:t>
      </w:r>
      <w:r>
        <w:rPr>
          <w:rFonts w:ascii="Twinkl" w:hAnsi="Twinkl" w:cs="Segoe UI"/>
          <w:sz w:val="24"/>
          <w:szCs w:val="24"/>
        </w:rPr>
        <w:t xml:space="preserve"> Key Stage 2, the class teachers read the blurb and the first few chapters of each book to their class, and the class votes to see which book they would like to hear the rest of. This will then become the class novel. Votes from all the classes are added up and sent to the organisers by May half-term. </w:t>
      </w:r>
    </w:p>
    <w:p w14:paraId="03D012C1" w14:textId="7A053879" w:rsidR="005C132B" w:rsidRDefault="005C132B" w:rsidP="007B339A">
      <w:pPr>
        <w:spacing w:after="80"/>
        <w:jc w:val="both"/>
        <w:rPr>
          <w:rFonts w:ascii="Twinkl" w:hAnsi="Twinkl" w:cs="Segoe UI"/>
          <w:sz w:val="24"/>
          <w:szCs w:val="24"/>
        </w:rPr>
      </w:pPr>
      <w:r>
        <w:rPr>
          <w:rFonts w:ascii="Twinkl" w:hAnsi="Twinkl" w:cs="Segoe UI"/>
          <w:sz w:val="24"/>
          <w:szCs w:val="24"/>
        </w:rPr>
        <w:t>This year’s shortlisted books are:</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221"/>
      </w:tblGrid>
      <w:tr w:rsidR="005C132B" w14:paraId="5D8B4691" w14:textId="77777777" w:rsidTr="00CA2BDD">
        <w:tc>
          <w:tcPr>
            <w:tcW w:w="1555" w:type="dxa"/>
          </w:tcPr>
          <w:p w14:paraId="09335E90" w14:textId="1C055D92" w:rsidR="005C132B" w:rsidRDefault="005C132B" w:rsidP="007B339A">
            <w:pPr>
              <w:spacing w:after="80"/>
              <w:jc w:val="both"/>
              <w:rPr>
                <w:rFonts w:ascii="Twinkl" w:hAnsi="Twinkl" w:cs="Segoe UI"/>
                <w:sz w:val="24"/>
                <w:szCs w:val="24"/>
              </w:rPr>
            </w:pPr>
            <w:r>
              <w:rPr>
                <w:rFonts w:ascii="Twinkl" w:hAnsi="Twinkl" w:cs="Segoe UI"/>
                <w:sz w:val="24"/>
                <w:szCs w:val="24"/>
              </w:rPr>
              <w:t>KS1</w:t>
            </w:r>
            <w:r w:rsidR="00CA2BDD">
              <w:rPr>
                <w:rFonts w:ascii="Twinkl" w:hAnsi="Twinkl" w:cs="Segoe UI"/>
                <w:sz w:val="24"/>
                <w:szCs w:val="24"/>
              </w:rPr>
              <w:t>:</w:t>
            </w:r>
            <w:r>
              <w:rPr>
                <w:rFonts w:ascii="Twinkl" w:hAnsi="Twinkl" w:cs="Segoe UI"/>
                <w:sz w:val="24"/>
                <w:szCs w:val="24"/>
              </w:rPr>
              <w:t xml:space="preserve"> </w:t>
            </w:r>
          </w:p>
        </w:tc>
        <w:tc>
          <w:tcPr>
            <w:tcW w:w="8221" w:type="dxa"/>
          </w:tcPr>
          <w:p w14:paraId="53C94159" w14:textId="77777777" w:rsidR="005C132B" w:rsidRDefault="005C132B" w:rsidP="007B339A">
            <w:pPr>
              <w:spacing w:after="80"/>
              <w:jc w:val="both"/>
              <w:rPr>
                <w:rFonts w:ascii="Twinkl" w:hAnsi="Twinkl" w:cs="Segoe UI"/>
                <w:sz w:val="24"/>
                <w:szCs w:val="24"/>
              </w:rPr>
            </w:pPr>
            <w:r w:rsidRPr="0018724D">
              <w:rPr>
                <w:rFonts w:ascii="Twinkl" w:hAnsi="Twinkl" w:cs="Segoe UI"/>
                <w:b/>
                <w:sz w:val="24"/>
                <w:szCs w:val="24"/>
              </w:rPr>
              <w:t>Mavis the Bravest</w:t>
            </w:r>
            <w:r w:rsidRPr="005C132B">
              <w:rPr>
                <w:rFonts w:ascii="Twinkl" w:hAnsi="Twinkl" w:cs="Segoe UI"/>
                <w:sz w:val="24"/>
                <w:szCs w:val="24"/>
              </w:rPr>
              <w:t>,</w:t>
            </w:r>
            <w:r>
              <w:rPr>
                <w:rFonts w:ascii="Twinkl" w:hAnsi="Twinkl" w:cs="Segoe UI"/>
                <w:sz w:val="24"/>
                <w:szCs w:val="24"/>
              </w:rPr>
              <w:t xml:space="preserve"> </w:t>
            </w:r>
            <w:r w:rsidRPr="005C132B">
              <w:rPr>
                <w:rFonts w:ascii="Twinkl" w:hAnsi="Twinkl" w:cs="Segoe UI"/>
                <w:sz w:val="24"/>
                <w:szCs w:val="24"/>
              </w:rPr>
              <w:t>by Lu Fraser</w:t>
            </w:r>
            <w:r>
              <w:rPr>
                <w:rFonts w:ascii="Twinkl" w:hAnsi="Twinkl" w:cs="Segoe UI"/>
                <w:sz w:val="24"/>
                <w:szCs w:val="24"/>
              </w:rPr>
              <w:t xml:space="preserve">, </w:t>
            </w:r>
            <w:r w:rsidRPr="005C132B">
              <w:rPr>
                <w:rFonts w:ascii="Twinkl" w:hAnsi="Twinkl" w:cs="Segoe UI"/>
                <w:sz w:val="24"/>
                <w:szCs w:val="24"/>
              </w:rPr>
              <w:t>illustrated by Sarah Warburton</w:t>
            </w:r>
          </w:p>
          <w:p w14:paraId="77642546" w14:textId="77777777" w:rsidR="005C132B" w:rsidRDefault="005C132B" w:rsidP="007B339A">
            <w:pPr>
              <w:spacing w:after="80"/>
              <w:jc w:val="both"/>
              <w:rPr>
                <w:rFonts w:ascii="Twinkl" w:hAnsi="Twinkl" w:cs="Segoe UI"/>
                <w:sz w:val="24"/>
                <w:szCs w:val="24"/>
              </w:rPr>
            </w:pPr>
            <w:r w:rsidRPr="0018724D">
              <w:rPr>
                <w:rFonts w:ascii="Twinkl" w:hAnsi="Twinkl" w:cs="Segoe UI"/>
                <w:b/>
                <w:sz w:val="24"/>
                <w:szCs w:val="24"/>
              </w:rPr>
              <w:t>Story Dog</w:t>
            </w:r>
            <w:r w:rsidRPr="005C132B">
              <w:rPr>
                <w:rFonts w:ascii="Twinkl" w:hAnsi="Twinkl" w:cs="Segoe UI"/>
                <w:sz w:val="24"/>
                <w:szCs w:val="24"/>
              </w:rPr>
              <w:t>, written and illustrated by Jan Fearnley</w:t>
            </w:r>
          </w:p>
          <w:p w14:paraId="12BF683F" w14:textId="664C5556" w:rsidR="005C132B" w:rsidRDefault="005C132B" w:rsidP="005C132B">
            <w:pPr>
              <w:spacing w:after="80"/>
              <w:jc w:val="both"/>
              <w:rPr>
                <w:rFonts w:ascii="Twinkl" w:hAnsi="Twinkl" w:cs="Segoe UI"/>
                <w:sz w:val="24"/>
                <w:szCs w:val="24"/>
              </w:rPr>
            </w:pPr>
            <w:r w:rsidRPr="0018724D">
              <w:rPr>
                <w:rFonts w:ascii="Twinkl" w:hAnsi="Twinkl" w:cs="Segoe UI"/>
                <w:b/>
                <w:sz w:val="24"/>
                <w:szCs w:val="24"/>
              </w:rPr>
              <w:t>Dick the Delightful Duck</w:t>
            </w:r>
            <w:r w:rsidRPr="005C132B">
              <w:rPr>
                <w:rFonts w:ascii="Twinkl" w:hAnsi="Twinkl" w:cs="Segoe UI"/>
                <w:sz w:val="24"/>
                <w:szCs w:val="24"/>
              </w:rPr>
              <w:t>, by Kaye Umansky</w:t>
            </w:r>
            <w:r>
              <w:rPr>
                <w:rFonts w:ascii="Twinkl" w:hAnsi="Twinkl" w:cs="Segoe UI"/>
                <w:sz w:val="24"/>
                <w:szCs w:val="24"/>
              </w:rPr>
              <w:t xml:space="preserve">, </w:t>
            </w:r>
            <w:r w:rsidR="0018724D">
              <w:rPr>
                <w:rFonts w:ascii="Twinkl" w:hAnsi="Twinkl" w:cs="Segoe UI"/>
                <w:sz w:val="24"/>
                <w:szCs w:val="24"/>
              </w:rPr>
              <w:t>i</w:t>
            </w:r>
            <w:r w:rsidR="0018724D" w:rsidRPr="005C132B">
              <w:rPr>
                <w:rFonts w:ascii="Twinkl" w:hAnsi="Twinkl" w:cs="Segoe UI"/>
                <w:sz w:val="24"/>
                <w:szCs w:val="24"/>
              </w:rPr>
              <w:t>llustrated</w:t>
            </w:r>
            <w:r w:rsidRPr="005C132B">
              <w:rPr>
                <w:rFonts w:ascii="Twinkl" w:hAnsi="Twinkl" w:cs="Segoe UI"/>
                <w:sz w:val="24"/>
                <w:szCs w:val="24"/>
              </w:rPr>
              <w:t xml:space="preserve"> by Ben Mantle</w:t>
            </w:r>
          </w:p>
        </w:tc>
      </w:tr>
      <w:tr w:rsidR="005C132B" w14:paraId="77AB558A" w14:textId="77777777" w:rsidTr="00CA2BDD">
        <w:tc>
          <w:tcPr>
            <w:tcW w:w="1555" w:type="dxa"/>
          </w:tcPr>
          <w:p w14:paraId="431F018A" w14:textId="14E37E09" w:rsidR="005C132B" w:rsidRDefault="005C132B" w:rsidP="007B339A">
            <w:pPr>
              <w:spacing w:after="80"/>
              <w:jc w:val="both"/>
              <w:rPr>
                <w:rFonts w:ascii="Twinkl" w:hAnsi="Twinkl" w:cs="Segoe UI"/>
                <w:sz w:val="24"/>
                <w:szCs w:val="24"/>
              </w:rPr>
            </w:pPr>
            <w:r>
              <w:rPr>
                <w:rFonts w:ascii="Twinkl" w:hAnsi="Twinkl" w:cs="Segoe UI"/>
                <w:sz w:val="24"/>
                <w:szCs w:val="24"/>
              </w:rPr>
              <w:t>Lower KS2</w:t>
            </w:r>
            <w:r w:rsidR="00CA2BDD">
              <w:rPr>
                <w:rFonts w:ascii="Twinkl" w:hAnsi="Twinkl" w:cs="Segoe UI"/>
                <w:sz w:val="24"/>
                <w:szCs w:val="24"/>
              </w:rPr>
              <w:t>:</w:t>
            </w:r>
            <w:r>
              <w:rPr>
                <w:rFonts w:ascii="Twinkl" w:hAnsi="Twinkl" w:cs="Segoe UI"/>
                <w:sz w:val="24"/>
                <w:szCs w:val="24"/>
              </w:rPr>
              <w:t xml:space="preserve"> </w:t>
            </w:r>
          </w:p>
        </w:tc>
        <w:tc>
          <w:tcPr>
            <w:tcW w:w="8221" w:type="dxa"/>
          </w:tcPr>
          <w:p w14:paraId="16A71808" w14:textId="130AAF69" w:rsidR="005C132B" w:rsidRDefault="0018724D" w:rsidP="007B339A">
            <w:pPr>
              <w:spacing w:after="80"/>
              <w:jc w:val="both"/>
              <w:rPr>
                <w:rFonts w:ascii="Twinkl" w:hAnsi="Twinkl" w:cs="Segoe UI"/>
                <w:sz w:val="24"/>
                <w:szCs w:val="24"/>
              </w:rPr>
            </w:pPr>
            <w:r w:rsidRPr="0018724D">
              <w:rPr>
                <w:rFonts w:ascii="Twinkl" w:hAnsi="Twinkl" w:cs="Segoe UI"/>
                <w:b/>
                <w:sz w:val="24"/>
                <w:szCs w:val="24"/>
              </w:rPr>
              <w:t>Rani Reports on the Missing Millions</w:t>
            </w:r>
            <w:r w:rsidRPr="0018724D">
              <w:rPr>
                <w:rFonts w:ascii="Twinkl" w:hAnsi="Twinkl" w:cs="Segoe UI"/>
                <w:sz w:val="24"/>
                <w:szCs w:val="24"/>
              </w:rPr>
              <w:t xml:space="preserve">, by Gabrielle </w:t>
            </w:r>
            <w:r>
              <w:rPr>
                <w:rFonts w:ascii="Twinkl" w:hAnsi="Twinkl" w:cs="Segoe UI"/>
                <w:sz w:val="24"/>
                <w:szCs w:val="24"/>
              </w:rPr>
              <w:t>&amp;</w:t>
            </w:r>
            <w:r w:rsidRPr="0018724D">
              <w:rPr>
                <w:rFonts w:ascii="Twinkl" w:hAnsi="Twinkl" w:cs="Segoe UI"/>
                <w:sz w:val="24"/>
                <w:szCs w:val="24"/>
              </w:rPr>
              <w:t xml:space="preserve"> Satish Shewhorak</w:t>
            </w:r>
            <w:r>
              <w:rPr>
                <w:rFonts w:ascii="Twinkl" w:hAnsi="Twinkl" w:cs="Segoe UI"/>
                <w:sz w:val="24"/>
                <w:szCs w:val="24"/>
              </w:rPr>
              <w:t>, i</w:t>
            </w:r>
            <w:r w:rsidRPr="0018724D">
              <w:rPr>
                <w:rFonts w:ascii="Twinkl" w:hAnsi="Twinkl" w:cs="Segoe UI"/>
                <w:sz w:val="24"/>
                <w:szCs w:val="24"/>
              </w:rPr>
              <w:t>llustrated by Navya Raju</w:t>
            </w:r>
          </w:p>
          <w:p w14:paraId="5EF1DBD0" w14:textId="33DEB6DC" w:rsidR="0018724D" w:rsidRDefault="0018724D" w:rsidP="007B339A">
            <w:pPr>
              <w:spacing w:after="80"/>
              <w:jc w:val="both"/>
              <w:rPr>
                <w:rFonts w:ascii="Twinkl" w:hAnsi="Twinkl" w:cs="Segoe UI"/>
                <w:sz w:val="24"/>
                <w:szCs w:val="24"/>
              </w:rPr>
            </w:pPr>
            <w:r w:rsidRPr="0018724D">
              <w:rPr>
                <w:rFonts w:ascii="Twinkl" w:hAnsi="Twinkl" w:cs="Segoe UI"/>
                <w:b/>
                <w:sz w:val="24"/>
                <w:szCs w:val="24"/>
              </w:rPr>
              <w:t>Dream Weavers: Night of the Scary Fairies</w:t>
            </w:r>
            <w:r w:rsidRPr="0018724D">
              <w:rPr>
                <w:rFonts w:ascii="Twinkl" w:hAnsi="Twinkl" w:cs="Segoe UI"/>
                <w:sz w:val="24"/>
                <w:szCs w:val="24"/>
              </w:rPr>
              <w:t>, by Annabelle Sami</w:t>
            </w:r>
            <w:r>
              <w:rPr>
                <w:rFonts w:ascii="Twinkl" w:hAnsi="Twinkl" w:cs="Segoe UI"/>
                <w:sz w:val="24"/>
                <w:szCs w:val="24"/>
              </w:rPr>
              <w:t>, i</w:t>
            </w:r>
            <w:r w:rsidRPr="0018724D">
              <w:rPr>
                <w:rFonts w:ascii="Twinkl" w:hAnsi="Twinkl" w:cs="Segoe UI"/>
                <w:sz w:val="24"/>
                <w:szCs w:val="24"/>
              </w:rPr>
              <w:t>llustrated by Forrest Burdett</w:t>
            </w:r>
          </w:p>
          <w:p w14:paraId="178AF54F" w14:textId="18614C57" w:rsidR="0018724D" w:rsidRDefault="0018724D" w:rsidP="007B339A">
            <w:pPr>
              <w:spacing w:after="80"/>
              <w:jc w:val="both"/>
              <w:rPr>
                <w:rFonts w:ascii="Twinkl" w:hAnsi="Twinkl" w:cs="Segoe UI"/>
                <w:sz w:val="24"/>
                <w:szCs w:val="24"/>
              </w:rPr>
            </w:pPr>
            <w:r w:rsidRPr="0018724D">
              <w:rPr>
                <w:rFonts w:ascii="Twinkl" w:hAnsi="Twinkl" w:cs="Segoe UI"/>
                <w:b/>
                <w:sz w:val="24"/>
                <w:szCs w:val="24"/>
              </w:rPr>
              <w:t>Old Gods New Tricks</w:t>
            </w:r>
            <w:r w:rsidRPr="0018724D">
              <w:rPr>
                <w:rFonts w:ascii="Twinkl" w:hAnsi="Twinkl" w:cs="Segoe UI"/>
                <w:sz w:val="24"/>
                <w:szCs w:val="24"/>
              </w:rPr>
              <w:t>, written and illustrated by Thiago de Moraes</w:t>
            </w:r>
          </w:p>
        </w:tc>
      </w:tr>
      <w:tr w:rsidR="005C132B" w14:paraId="452AD46F" w14:textId="77777777" w:rsidTr="00CA2BDD">
        <w:tc>
          <w:tcPr>
            <w:tcW w:w="1555" w:type="dxa"/>
          </w:tcPr>
          <w:p w14:paraId="01C20C3D" w14:textId="7666EA7F" w:rsidR="005C132B" w:rsidRDefault="005C132B" w:rsidP="007B339A">
            <w:pPr>
              <w:spacing w:after="80"/>
              <w:jc w:val="both"/>
              <w:rPr>
                <w:rFonts w:ascii="Twinkl" w:hAnsi="Twinkl" w:cs="Segoe UI"/>
                <w:sz w:val="24"/>
                <w:szCs w:val="24"/>
              </w:rPr>
            </w:pPr>
            <w:r>
              <w:rPr>
                <w:rFonts w:ascii="Twinkl" w:hAnsi="Twinkl" w:cs="Segoe UI"/>
                <w:sz w:val="24"/>
                <w:szCs w:val="24"/>
              </w:rPr>
              <w:t>Upper KS2</w:t>
            </w:r>
            <w:r w:rsidR="00CA2BDD">
              <w:rPr>
                <w:rFonts w:ascii="Twinkl" w:hAnsi="Twinkl" w:cs="Segoe UI"/>
                <w:sz w:val="24"/>
                <w:szCs w:val="24"/>
              </w:rPr>
              <w:t>:</w:t>
            </w:r>
            <w:r>
              <w:rPr>
                <w:rFonts w:ascii="Twinkl" w:hAnsi="Twinkl" w:cs="Segoe UI"/>
                <w:sz w:val="24"/>
                <w:szCs w:val="24"/>
              </w:rPr>
              <w:t xml:space="preserve"> </w:t>
            </w:r>
          </w:p>
        </w:tc>
        <w:tc>
          <w:tcPr>
            <w:tcW w:w="8221" w:type="dxa"/>
          </w:tcPr>
          <w:p w14:paraId="662A6141" w14:textId="77777777" w:rsidR="005C132B" w:rsidRDefault="0018724D" w:rsidP="007B339A">
            <w:pPr>
              <w:spacing w:after="80"/>
              <w:jc w:val="both"/>
              <w:rPr>
                <w:rFonts w:ascii="Twinkl" w:hAnsi="Twinkl" w:cs="Segoe UI"/>
                <w:sz w:val="24"/>
                <w:szCs w:val="24"/>
              </w:rPr>
            </w:pPr>
            <w:r w:rsidRPr="0018724D">
              <w:rPr>
                <w:rFonts w:ascii="Twinkl" w:hAnsi="Twinkl" w:cs="Segoe UI"/>
                <w:b/>
                <w:sz w:val="24"/>
                <w:szCs w:val="24"/>
              </w:rPr>
              <w:t>Jamie</w:t>
            </w:r>
            <w:r w:rsidRPr="0018724D">
              <w:rPr>
                <w:rFonts w:ascii="Twinkl" w:hAnsi="Twinkl" w:cs="Segoe UI"/>
                <w:sz w:val="24"/>
                <w:szCs w:val="24"/>
              </w:rPr>
              <w:t>, by L D Lapinski</w:t>
            </w:r>
          </w:p>
          <w:p w14:paraId="7FE6EE6C" w14:textId="77777777" w:rsidR="0018724D" w:rsidRDefault="0018724D" w:rsidP="007B339A">
            <w:pPr>
              <w:spacing w:after="80"/>
              <w:jc w:val="both"/>
              <w:rPr>
                <w:rFonts w:ascii="Twinkl" w:hAnsi="Twinkl" w:cs="Segoe UI"/>
                <w:sz w:val="24"/>
                <w:szCs w:val="24"/>
              </w:rPr>
            </w:pPr>
            <w:r w:rsidRPr="0018724D">
              <w:rPr>
                <w:rFonts w:ascii="Twinkl" w:hAnsi="Twinkl" w:cs="Segoe UI"/>
                <w:b/>
                <w:sz w:val="24"/>
                <w:szCs w:val="24"/>
              </w:rPr>
              <w:t>Leila and the Blue Fox</w:t>
            </w:r>
            <w:r w:rsidRPr="0018724D">
              <w:rPr>
                <w:rFonts w:ascii="Twinkl" w:hAnsi="Twinkl" w:cs="Segoe UI"/>
                <w:sz w:val="24"/>
                <w:szCs w:val="24"/>
              </w:rPr>
              <w:t>, by Kiran Millwood Hargrave</w:t>
            </w:r>
            <w:r>
              <w:rPr>
                <w:rFonts w:ascii="Twinkl" w:hAnsi="Twinkl" w:cs="Segoe UI"/>
                <w:sz w:val="24"/>
                <w:szCs w:val="24"/>
              </w:rPr>
              <w:t xml:space="preserve">, illustrated by </w:t>
            </w:r>
            <w:r w:rsidRPr="0018724D">
              <w:rPr>
                <w:rFonts w:ascii="Twinkl" w:hAnsi="Twinkl" w:cs="Segoe UI"/>
                <w:sz w:val="24"/>
                <w:szCs w:val="24"/>
              </w:rPr>
              <w:t>Tom de Freston</w:t>
            </w:r>
          </w:p>
          <w:p w14:paraId="0C5C1F56" w14:textId="74C5D0F2" w:rsidR="0018724D" w:rsidRDefault="0018724D" w:rsidP="007B339A">
            <w:pPr>
              <w:spacing w:after="80"/>
              <w:jc w:val="both"/>
              <w:rPr>
                <w:rFonts w:ascii="Twinkl" w:hAnsi="Twinkl" w:cs="Segoe UI"/>
                <w:sz w:val="24"/>
                <w:szCs w:val="24"/>
              </w:rPr>
            </w:pPr>
            <w:r w:rsidRPr="0018724D">
              <w:rPr>
                <w:rFonts w:ascii="Twinkl" w:hAnsi="Twinkl" w:cs="Segoe UI"/>
                <w:b/>
                <w:sz w:val="24"/>
                <w:szCs w:val="24"/>
              </w:rPr>
              <w:t>Midwinter Burning</w:t>
            </w:r>
            <w:r w:rsidRPr="0018724D">
              <w:rPr>
                <w:rFonts w:ascii="Twinkl" w:hAnsi="Twinkl" w:cs="Segoe UI"/>
                <w:sz w:val="24"/>
                <w:szCs w:val="24"/>
              </w:rPr>
              <w:t>, written by Tanya Landman</w:t>
            </w:r>
            <w:r>
              <w:rPr>
                <w:rFonts w:ascii="Twinkl" w:hAnsi="Twinkl" w:cs="Segoe UI"/>
                <w:sz w:val="24"/>
                <w:szCs w:val="24"/>
              </w:rPr>
              <w:t>, i</w:t>
            </w:r>
            <w:r w:rsidRPr="0018724D">
              <w:rPr>
                <w:rFonts w:ascii="Twinkl" w:hAnsi="Twinkl" w:cs="Segoe UI"/>
                <w:sz w:val="24"/>
                <w:szCs w:val="24"/>
              </w:rPr>
              <w:t>llustrated by Tom Clohosy Cole</w:t>
            </w:r>
          </w:p>
        </w:tc>
      </w:tr>
    </w:tbl>
    <w:p w14:paraId="2E2E726E" w14:textId="77777777" w:rsidR="005C132B" w:rsidRDefault="005C132B" w:rsidP="007B339A">
      <w:pPr>
        <w:spacing w:after="80"/>
        <w:jc w:val="both"/>
        <w:rPr>
          <w:rFonts w:ascii="Twinkl" w:hAnsi="Twinkl" w:cs="Segoe UI"/>
          <w:sz w:val="24"/>
          <w:szCs w:val="24"/>
        </w:rPr>
      </w:pPr>
    </w:p>
    <w:p w14:paraId="7F8CE710" w14:textId="37C3C17B" w:rsidR="007B339A" w:rsidRDefault="007B339A" w:rsidP="007B339A">
      <w:pPr>
        <w:spacing w:after="80"/>
        <w:jc w:val="both"/>
        <w:rPr>
          <w:rFonts w:ascii="Twinkl" w:hAnsi="Twinkl" w:cs="Segoe UI"/>
          <w:sz w:val="24"/>
          <w:szCs w:val="24"/>
        </w:rPr>
      </w:pPr>
      <w:r>
        <w:rPr>
          <w:rFonts w:ascii="Twinkl" w:hAnsi="Twinkl" w:cs="Segoe UI"/>
          <w:sz w:val="24"/>
          <w:szCs w:val="24"/>
        </w:rPr>
        <w:t xml:space="preserve">There is </w:t>
      </w:r>
      <w:r w:rsidR="00CA2BDD">
        <w:rPr>
          <w:rFonts w:ascii="Twinkl" w:hAnsi="Twinkl" w:cs="Segoe UI"/>
          <w:sz w:val="24"/>
          <w:szCs w:val="24"/>
        </w:rPr>
        <w:t>an</w:t>
      </w:r>
      <w:r>
        <w:rPr>
          <w:rFonts w:ascii="Twinkl" w:hAnsi="Twinkl" w:cs="Segoe UI"/>
          <w:sz w:val="24"/>
          <w:szCs w:val="24"/>
        </w:rPr>
        <w:t xml:space="preserve"> opportunity to enter an art competition where one child will win their height in books and the chance to attend the grand prize-giving ceremony in July, held at the Town Hall with the Mayor of Stockport. Details of this </w:t>
      </w:r>
      <w:r w:rsidR="005C132B">
        <w:rPr>
          <w:rFonts w:ascii="Twinkl" w:hAnsi="Twinkl" w:cs="Segoe UI"/>
          <w:sz w:val="24"/>
          <w:szCs w:val="24"/>
        </w:rPr>
        <w:t xml:space="preserve">are in the Reading for Pleasure area of the school website, and </w:t>
      </w:r>
      <w:r>
        <w:rPr>
          <w:rFonts w:ascii="Twinkl" w:hAnsi="Twinkl" w:cs="Segoe UI"/>
          <w:sz w:val="24"/>
          <w:szCs w:val="24"/>
        </w:rPr>
        <w:t>will be sent out with a Weekly Update soon.</w:t>
      </w:r>
    </w:p>
    <w:p w14:paraId="62C9D721" w14:textId="37E19C9F" w:rsidR="00C77A63" w:rsidRDefault="00FD5AC5" w:rsidP="00C02917">
      <w:pPr>
        <w:jc w:val="center"/>
        <w:rPr>
          <w:rFonts w:ascii="Twinkl" w:hAnsi="Twinkl" w:cs="Segoe UI"/>
          <w:b/>
          <w:noProof/>
          <w:sz w:val="28"/>
          <w:szCs w:val="24"/>
          <w:u w:val="single"/>
        </w:rPr>
      </w:pPr>
      <w:r>
        <w:rPr>
          <w:rFonts w:ascii="Twinkl" w:hAnsi="Twinkl" w:cs="Segoe UI"/>
          <w:b/>
          <w:noProof/>
          <w:sz w:val="28"/>
          <w:szCs w:val="24"/>
          <w:u w:val="single"/>
        </w:rPr>
        <w:t>Usborne</w:t>
      </w:r>
      <w:r w:rsidR="00D92A84">
        <w:rPr>
          <w:rFonts w:ascii="Twinkl" w:hAnsi="Twinkl" w:cs="Segoe UI"/>
          <w:b/>
          <w:noProof/>
          <w:sz w:val="28"/>
          <w:szCs w:val="24"/>
          <w:u w:val="single"/>
        </w:rPr>
        <w:t xml:space="preserve"> </w:t>
      </w:r>
      <w:r>
        <w:rPr>
          <w:rFonts w:ascii="Twinkl" w:hAnsi="Twinkl" w:cs="Segoe UI"/>
          <w:b/>
          <w:noProof/>
          <w:sz w:val="28"/>
          <w:szCs w:val="24"/>
          <w:u w:val="single"/>
        </w:rPr>
        <w:t>Book fair</w:t>
      </w:r>
    </w:p>
    <w:p w14:paraId="1644CC17" w14:textId="33FB0FF5" w:rsidR="00C02917" w:rsidRDefault="00C02917" w:rsidP="00C77A63">
      <w:pPr>
        <w:jc w:val="both"/>
        <w:rPr>
          <w:rFonts w:ascii="Twinkl" w:hAnsi="Twinkl" w:cs="Segoe UI"/>
          <w:sz w:val="24"/>
          <w:szCs w:val="24"/>
        </w:rPr>
      </w:pPr>
      <w:r>
        <w:rPr>
          <w:rFonts w:ascii="Twinkl" w:hAnsi="Twinkl" w:cs="Segoe UI"/>
          <w:sz w:val="24"/>
          <w:szCs w:val="24"/>
        </w:rPr>
        <w:t>This event was a huge success</w:t>
      </w:r>
      <w:r w:rsidR="004B7991">
        <w:rPr>
          <w:rFonts w:ascii="Twinkl" w:hAnsi="Twinkl" w:cs="Segoe UI"/>
          <w:sz w:val="24"/>
          <w:szCs w:val="24"/>
        </w:rPr>
        <w:t xml:space="preserve"> and has raised nearly </w:t>
      </w:r>
      <w:r w:rsidR="001B5027">
        <w:rPr>
          <w:rFonts w:ascii="Twinkl" w:hAnsi="Twinkl" w:cs="Segoe UI"/>
          <w:sz w:val="24"/>
          <w:szCs w:val="24"/>
        </w:rPr>
        <w:t>£</w:t>
      </w:r>
      <w:r w:rsidR="004B7991">
        <w:rPr>
          <w:rFonts w:ascii="Twinkl" w:hAnsi="Twinkl" w:cs="Segoe UI"/>
          <w:sz w:val="24"/>
          <w:szCs w:val="24"/>
        </w:rPr>
        <w:t xml:space="preserve">500 to spend on Usborne books for school! </w:t>
      </w:r>
      <w:r>
        <w:rPr>
          <w:rFonts w:ascii="Twinkl" w:hAnsi="Twinkl" w:cs="Segoe UI"/>
          <w:sz w:val="24"/>
          <w:szCs w:val="24"/>
        </w:rPr>
        <w:t xml:space="preserve">Many thanks to Mrs Kenyon-Tilley and all other members of the Family &amp; friends who helped to </w:t>
      </w:r>
      <w:r w:rsidR="001B5027">
        <w:rPr>
          <w:rFonts w:ascii="Twinkl" w:hAnsi="Twinkl" w:cs="Segoe UI"/>
          <w:sz w:val="24"/>
          <w:szCs w:val="24"/>
        </w:rPr>
        <w:t>organise</w:t>
      </w:r>
      <w:bookmarkStart w:id="0" w:name="_GoBack"/>
      <w:bookmarkEnd w:id="0"/>
      <w:r>
        <w:rPr>
          <w:rFonts w:ascii="Twinkl" w:hAnsi="Twinkl" w:cs="Segoe UI"/>
          <w:sz w:val="24"/>
          <w:szCs w:val="24"/>
        </w:rPr>
        <w:t xml:space="preserve"> it.</w:t>
      </w:r>
    </w:p>
    <w:p w14:paraId="6710CF0E" w14:textId="5F46A7A3" w:rsidR="00932E20" w:rsidRDefault="004B7991" w:rsidP="008C15C7">
      <w:pPr>
        <w:spacing w:after="0"/>
        <w:rPr>
          <w:rFonts w:ascii="Twinkl" w:hAnsi="Twinkl" w:cs="Segoe UI"/>
          <w:sz w:val="24"/>
          <w:szCs w:val="24"/>
        </w:rPr>
      </w:pPr>
      <w:r>
        <w:rPr>
          <w:rFonts w:ascii="Twinkl" w:hAnsi="Twinkl" w:cs="Segoe UI"/>
          <w:sz w:val="24"/>
          <w:szCs w:val="24"/>
        </w:rPr>
        <w:t>The plan going forward is to continue to hold a Scholastic Book Fair in the Autumn term and an Usborne one in the Spring term.</w:t>
      </w:r>
    </w:p>
    <w:p w14:paraId="65DB2C03" w14:textId="77777777" w:rsidR="00F65BDF" w:rsidRPr="00F65BDF" w:rsidRDefault="00F65BDF" w:rsidP="007A19CE">
      <w:pPr>
        <w:spacing w:after="0"/>
        <w:ind w:left="720"/>
        <w:rPr>
          <w:rFonts w:ascii="Twinkl" w:hAnsi="Twinkl" w:cs="Segoe UI"/>
          <w:b/>
          <w:sz w:val="24"/>
          <w:szCs w:val="24"/>
        </w:rPr>
      </w:pPr>
    </w:p>
    <w:p w14:paraId="612849B1" w14:textId="080F5009" w:rsidR="008850F1" w:rsidRDefault="008850F1" w:rsidP="00EE5B5F">
      <w:pPr>
        <w:spacing w:after="0"/>
        <w:jc w:val="center"/>
        <w:rPr>
          <w:rFonts w:ascii="Twinkl" w:hAnsi="Twinkl" w:cs="Segoe UI"/>
          <w:sz w:val="24"/>
          <w:szCs w:val="24"/>
        </w:rPr>
      </w:pPr>
    </w:p>
    <w:p w14:paraId="3D838830" w14:textId="2F139914" w:rsidR="00BA6C21" w:rsidRDefault="00C6339F" w:rsidP="00C6339F">
      <w:pPr>
        <w:jc w:val="center"/>
        <w:rPr>
          <w:rFonts w:ascii="Twinkl" w:hAnsi="Twinkl" w:cs="Segoe UI"/>
          <w:b/>
          <w:sz w:val="28"/>
          <w:szCs w:val="24"/>
          <w:u w:val="single"/>
        </w:rPr>
      </w:pPr>
      <w:r>
        <w:rPr>
          <w:rFonts w:ascii="Twinkl" w:hAnsi="Twinkl" w:cs="Segoe UI"/>
          <w:b/>
          <w:sz w:val="28"/>
          <w:szCs w:val="24"/>
          <w:u w:val="single"/>
        </w:rPr>
        <w:lastRenderedPageBreak/>
        <w:t>News from The Reading Agency</w:t>
      </w:r>
    </w:p>
    <w:p w14:paraId="1E950DD3" w14:textId="65BC2791" w:rsidR="00BA6C21" w:rsidRPr="00C6339F" w:rsidRDefault="00BA6C21" w:rsidP="00C6339F">
      <w:pPr>
        <w:jc w:val="both"/>
        <w:rPr>
          <w:rFonts w:ascii="Twinkl" w:hAnsi="Twinkl" w:cs="Segoe UI"/>
          <w:sz w:val="24"/>
          <w:szCs w:val="24"/>
        </w:rPr>
      </w:pPr>
      <w:r w:rsidRPr="00C6339F">
        <w:rPr>
          <w:rFonts w:ascii="Twinkl" w:hAnsi="Twinkl" w:cs="Segoe UI"/>
          <w:sz w:val="24"/>
          <w:szCs w:val="24"/>
        </w:rPr>
        <w:t xml:space="preserve">The Winter Mini Challenge may be over for another year, </w:t>
      </w:r>
      <w:r w:rsidR="00C6339F">
        <w:rPr>
          <w:rFonts w:ascii="Twinkl" w:hAnsi="Twinkl" w:cs="Segoe UI"/>
          <w:sz w:val="24"/>
          <w:szCs w:val="24"/>
        </w:rPr>
        <w:t xml:space="preserve">and the Summer Reading Challenge hasn’t started yet, </w:t>
      </w:r>
      <w:r w:rsidRPr="00C6339F">
        <w:rPr>
          <w:rFonts w:ascii="Twinkl" w:hAnsi="Twinkl" w:cs="Segoe UI"/>
          <w:sz w:val="24"/>
          <w:szCs w:val="24"/>
        </w:rPr>
        <w:t xml:space="preserve">but there’s still </w:t>
      </w:r>
      <w:r w:rsidR="00C6339F">
        <w:rPr>
          <w:rFonts w:ascii="Twinkl" w:hAnsi="Twinkl" w:cs="Segoe UI"/>
          <w:sz w:val="24"/>
          <w:szCs w:val="24"/>
        </w:rPr>
        <w:t xml:space="preserve">lots of </w:t>
      </w:r>
      <w:r w:rsidR="001E1F7B">
        <w:rPr>
          <w:rFonts w:ascii="Twinkl" w:hAnsi="Twinkl" w:cs="Segoe UI"/>
          <w:sz w:val="24"/>
          <w:szCs w:val="24"/>
        </w:rPr>
        <w:t xml:space="preserve">fun </w:t>
      </w:r>
      <w:r w:rsidR="00C6339F">
        <w:rPr>
          <w:rFonts w:ascii="Twinkl" w:hAnsi="Twinkl" w:cs="Segoe UI"/>
          <w:sz w:val="24"/>
          <w:szCs w:val="24"/>
        </w:rPr>
        <w:t>activities available</w:t>
      </w:r>
      <w:r w:rsidR="001F1B19">
        <w:rPr>
          <w:rFonts w:ascii="Twinkl" w:hAnsi="Twinkl" w:cs="Segoe UI"/>
          <w:sz w:val="24"/>
          <w:szCs w:val="24"/>
        </w:rPr>
        <w:t xml:space="preserve"> on the Reading Agency website</w:t>
      </w:r>
      <w:r w:rsidR="001E1F7B">
        <w:rPr>
          <w:rFonts w:ascii="Twinkl" w:hAnsi="Twinkl" w:cs="Segoe UI"/>
          <w:sz w:val="24"/>
          <w:szCs w:val="24"/>
        </w:rPr>
        <w:t>!</w:t>
      </w:r>
    </w:p>
    <w:p w14:paraId="65583AF7" w14:textId="77777777" w:rsidR="001F1B19" w:rsidRDefault="00BA6C21" w:rsidP="001F1B19">
      <w:pPr>
        <w:pStyle w:val="ListParagraph"/>
        <w:numPr>
          <w:ilvl w:val="0"/>
          <w:numId w:val="10"/>
        </w:numPr>
        <w:jc w:val="both"/>
        <w:rPr>
          <w:rFonts w:ascii="Twinkl" w:hAnsi="Twinkl" w:cs="Segoe UI"/>
          <w:sz w:val="24"/>
          <w:szCs w:val="24"/>
        </w:rPr>
      </w:pPr>
      <w:r w:rsidRPr="001F1B19">
        <w:rPr>
          <w:rFonts w:ascii="Twinkl" w:hAnsi="Twinkl" w:cs="Segoe UI"/>
          <w:sz w:val="24"/>
          <w:szCs w:val="24"/>
        </w:rPr>
        <w:t>You can use your website profile to keep track of the books you’re reading all year round. Can you unlock a new badge for your profile?</w:t>
      </w:r>
      <w:r w:rsidR="00C6339F" w:rsidRPr="001F1B19">
        <w:rPr>
          <w:rFonts w:ascii="Twinkl" w:hAnsi="Twinkl" w:cs="Segoe UI"/>
          <w:sz w:val="24"/>
          <w:szCs w:val="24"/>
        </w:rPr>
        <w:t xml:space="preserve"> </w:t>
      </w:r>
    </w:p>
    <w:p w14:paraId="61BD5C53" w14:textId="77777777" w:rsidR="001F1B19" w:rsidRDefault="00C6339F" w:rsidP="001F1B19">
      <w:pPr>
        <w:pStyle w:val="ListParagraph"/>
        <w:numPr>
          <w:ilvl w:val="0"/>
          <w:numId w:val="10"/>
        </w:numPr>
        <w:jc w:val="both"/>
        <w:rPr>
          <w:rFonts w:ascii="Twinkl" w:hAnsi="Twinkl" w:cs="Segoe UI"/>
          <w:sz w:val="24"/>
          <w:szCs w:val="24"/>
        </w:rPr>
      </w:pPr>
      <w:r w:rsidRPr="001F1B19">
        <w:rPr>
          <w:rFonts w:ascii="Twinkl" w:hAnsi="Twinkl" w:cs="Segoe UI"/>
          <w:sz w:val="24"/>
          <w:szCs w:val="24"/>
        </w:rPr>
        <w:t xml:space="preserve">There is an </w:t>
      </w:r>
      <w:hyperlink r:id="rId11" w:history="1">
        <w:r w:rsidR="00BA6C21" w:rsidRPr="001F1B19">
          <w:rPr>
            <w:rFonts w:ascii="Twinkl" w:hAnsi="Twinkl" w:cs="Segoe UI"/>
            <w:sz w:val="24"/>
            <w:szCs w:val="24"/>
          </w:rPr>
          <w:t>Activities</w:t>
        </w:r>
      </w:hyperlink>
      <w:r w:rsidR="00BA6C21" w:rsidRPr="001F1B19">
        <w:rPr>
          <w:rFonts w:ascii="Twinkl" w:hAnsi="Twinkl" w:cs="Segoe UI"/>
          <w:sz w:val="24"/>
          <w:szCs w:val="24"/>
        </w:rPr>
        <w:t> page to discover brilliant books and fun activity sheets to enjoy</w:t>
      </w:r>
      <w:r w:rsidRPr="001F1B19">
        <w:rPr>
          <w:rFonts w:ascii="Twinkl" w:hAnsi="Twinkl" w:cs="Segoe UI"/>
          <w:sz w:val="24"/>
          <w:szCs w:val="24"/>
        </w:rPr>
        <w:t xml:space="preserve">, </w:t>
      </w:r>
    </w:p>
    <w:p w14:paraId="66583A56" w14:textId="77777777" w:rsidR="001F1B19" w:rsidRDefault="00C6339F" w:rsidP="001F1B19">
      <w:pPr>
        <w:pStyle w:val="ListParagraph"/>
        <w:numPr>
          <w:ilvl w:val="0"/>
          <w:numId w:val="10"/>
        </w:numPr>
        <w:jc w:val="both"/>
        <w:rPr>
          <w:rFonts w:ascii="Twinkl" w:hAnsi="Twinkl" w:cs="Segoe UI"/>
          <w:sz w:val="24"/>
          <w:szCs w:val="24"/>
        </w:rPr>
      </w:pPr>
      <w:r w:rsidRPr="001F1B19">
        <w:rPr>
          <w:rFonts w:ascii="Twinkl" w:hAnsi="Twinkl" w:cs="Segoe UI"/>
          <w:sz w:val="24"/>
          <w:szCs w:val="24"/>
        </w:rPr>
        <w:t>or you could g</w:t>
      </w:r>
      <w:r w:rsidR="00BA6C21" w:rsidRPr="001F1B19">
        <w:rPr>
          <w:rFonts w:ascii="Twinkl" w:hAnsi="Twinkl" w:cs="Segoe UI"/>
          <w:sz w:val="24"/>
          <w:szCs w:val="24"/>
        </w:rPr>
        <w:t>ive the </w:t>
      </w:r>
      <w:hyperlink r:id="rId12" w:history="1">
        <w:r w:rsidR="00BA6C21" w:rsidRPr="001F1B19">
          <w:rPr>
            <w:rFonts w:ascii="Twinkl" w:hAnsi="Twinkl" w:cs="Segoe UI"/>
            <w:sz w:val="24"/>
            <w:szCs w:val="24"/>
          </w:rPr>
          <w:t>Book Sorter</w:t>
        </w:r>
      </w:hyperlink>
      <w:r w:rsidR="00BA6C21" w:rsidRPr="001F1B19">
        <w:rPr>
          <w:rFonts w:ascii="Twinkl" w:hAnsi="Twinkl" w:cs="Segoe UI"/>
          <w:sz w:val="24"/>
          <w:szCs w:val="24"/>
        </w:rPr>
        <w:t> a spin for reading recommendations from other website users</w:t>
      </w:r>
      <w:r w:rsidRPr="001F1B19">
        <w:rPr>
          <w:rFonts w:ascii="Twinkl" w:hAnsi="Twinkl" w:cs="Segoe UI"/>
          <w:sz w:val="24"/>
          <w:szCs w:val="24"/>
        </w:rPr>
        <w:t xml:space="preserve">! </w:t>
      </w:r>
    </w:p>
    <w:p w14:paraId="0B0A993C" w14:textId="28661DCD" w:rsidR="001F1B19" w:rsidRDefault="00C6339F" w:rsidP="001F1B19">
      <w:pPr>
        <w:pStyle w:val="ListParagraph"/>
        <w:numPr>
          <w:ilvl w:val="0"/>
          <w:numId w:val="10"/>
        </w:numPr>
        <w:jc w:val="both"/>
        <w:rPr>
          <w:rFonts w:ascii="Twinkl" w:hAnsi="Twinkl" w:cs="Segoe UI"/>
          <w:sz w:val="24"/>
          <w:szCs w:val="24"/>
        </w:rPr>
      </w:pPr>
      <w:r w:rsidRPr="001F1B19">
        <w:rPr>
          <w:rFonts w:ascii="Twinkl" w:hAnsi="Twinkl" w:cs="Segoe UI"/>
          <w:sz w:val="24"/>
          <w:szCs w:val="24"/>
        </w:rPr>
        <w:t>Maybe you’d like to l</w:t>
      </w:r>
      <w:r w:rsidR="00BA6C21" w:rsidRPr="001F1B19">
        <w:rPr>
          <w:rFonts w:ascii="Twinkl" w:hAnsi="Twinkl" w:cs="Segoe UI"/>
          <w:sz w:val="24"/>
          <w:szCs w:val="24"/>
        </w:rPr>
        <w:t>et everyone know what books you’ve been loving lately over in </w:t>
      </w:r>
      <w:hyperlink r:id="rId13" w:history="1">
        <w:r w:rsidR="00BA6C21" w:rsidRPr="001F1B19">
          <w:rPr>
            <w:rFonts w:ascii="Twinkl" w:hAnsi="Twinkl" w:cs="Segoe UI"/>
            <w:sz w:val="24"/>
            <w:szCs w:val="24"/>
          </w:rPr>
          <w:t>Chat</w:t>
        </w:r>
      </w:hyperlink>
      <w:r w:rsidRPr="001F1B19">
        <w:rPr>
          <w:rFonts w:ascii="Twinkl" w:hAnsi="Twinkl" w:cs="Segoe UI"/>
          <w:sz w:val="24"/>
          <w:szCs w:val="24"/>
        </w:rPr>
        <w:t xml:space="preserve"> and w</w:t>
      </w:r>
      <w:r w:rsidR="00BA6C21" w:rsidRPr="001F1B19">
        <w:rPr>
          <w:rFonts w:ascii="Twinkl" w:hAnsi="Twinkl" w:cs="Segoe UI"/>
          <w:sz w:val="24"/>
          <w:szCs w:val="24"/>
        </w:rPr>
        <w:t xml:space="preserve">hat </w:t>
      </w:r>
      <w:r w:rsidR="001E1F7B" w:rsidRPr="001F1B19">
        <w:rPr>
          <w:rFonts w:ascii="Twinkl" w:hAnsi="Twinkl" w:cs="Segoe UI"/>
          <w:sz w:val="24"/>
          <w:szCs w:val="24"/>
        </w:rPr>
        <w:t xml:space="preserve">you </w:t>
      </w:r>
      <w:r w:rsidR="00BA6C21" w:rsidRPr="001F1B19">
        <w:rPr>
          <w:rFonts w:ascii="Twinkl" w:hAnsi="Twinkl" w:cs="Segoe UI"/>
          <w:sz w:val="24"/>
          <w:szCs w:val="24"/>
        </w:rPr>
        <w:t xml:space="preserve">are looking forward to </w:t>
      </w:r>
      <w:r w:rsidRPr="001F1B19">
        <w:rPr>
          <w:rFonts w:ascii="Twinkl" w:hAnsi="Twinkl" w:cs="Segoe UI"/>
          <w:sz w:val="24"/>
          <w:szCs w:val="24"/>
        </w:rPr>
        <w:t xml:space="preserve">reading </w:t>
      </w:r>
      <w:r w:rsidR="00BA6C21" w:rsidRPr="001F1B19">
        <w:rPr>
          <w:rFonts w:ascii="Twinkl" w:hAnsi="Twinkl" w:cs="Segoe UI"/>
          <w:sz w:val="24"/>
          <w:szCs w:val="24"/>
        </w:rPr>
        <w:t>next?</w:t>
      </w:r>
      <w:r w:rsidRPr="001F1B19">
        <w:rPr>
          <w:rFonts w:ascii="Twinkl" w:hAnsi="Twinkl" w:cs="Segoe UI"/>
          <w:sz w:val="24"/>
          <w:szCs w:val="24"/>
        </w:rPr>
        <w:t xml:space="preserve"> </w:t>
      </w:r>
    </w:p>
    <w:p w14:paraId="205793B5" w14:textId="517EE055" w:rsidR="00BA6C21" w:rsidRPr="001F1B19" w:rsidRDefault="00C6339F" w:rsidP="001F1B19">
      <w:pPr>
        <w:pStyle w:val="ListParagraph"/>
        <w:numPr>
          <w:ilvl w:val="0"/>
          <w:numId w:val="10"/>
        </w:numPr>
        <w:jc w:val="both"/>
        <w:rPr>
          <w:rFonts w:ascii="Twinkl" w:hAnsi="Twinkl" w:cs="Segoe UI"/>
          <w:sz w:val="24"/>
          <w:szCs w:val="24"/>
        </w:rPr>
      </w:pPr>
      <w:r w:rsidRPr="001F1B19">
        <w:rPr>
          <w:rFonts w:ascii="Twinkl" w:hAnsi="Twinkl" w:cs="Segoe UI"/>
          <w:sz w:val="24"/>
          <w:szCs w:val="24"/>
        </w:rPr>
        <w:t>Finally you can t</w:t>
      </w:r>
      <w:r w:rsidR="00BA6C21" w:rsidRPr="001F1B19">
        <w:rPr>
          <w:rFonts w:ascii="Twinkl" w:hAnsi="Twinkl" w:cs="Segoe UI"/>
          <w:sz w:val="24"/>
          <w:szCs w:val="24"/>
        </w:rPr>
        <w:t>est your </w:t>
      </w:r>
      <w:hyperlink r:id="rId14" w:history="1">
        <w:r w:rsidR="00BA6C21" w:rsidRPr="001F1B19">
          <w:rPr>
            <w:rFonts w:ascii="Twinkl" w:hAnsi="Twinkl" w:cs="Segoe UI"/>
            <w:sz w:val="24"/>
            <w:szCs w:val="24"/>
          </w:rPr>
          <w:t>gaming skills</w:t>
        </w:r>
      </w:hyperlink>
      <w:r w:rsidR="00BA6C21" w:rsidRPr="001F1B19">
        <w:rPr>
          <w:rFonts w:ascii="Twinkl" w:hAnsi="Twinkl" w:cs="Segoe UI"/>
          <w:sz w:val="24"/>
          <w:szCs w:val="24"/>
        </w:rPr>
        <w:t xml:space="preserve"> and see if you can make it on to </w:t>
      </w:r>
      <w:r w:rsidR="001F532F" w:rsidRPr="001F1B19">
        <w:rPr>
          <w:rFonts w:ascii="Twinkl" w:hAnsi="Twinkl" w:cs="Segoe UI"/>
          <w:sz w:val="24"/>
          <w:szCs w:val="24"/>
        </w:rPr>
        <w:t>the leader boards</w:t>
      </w:r>
      <w:r w:rsidR="001F1B19">
        <w:rPr>
          <w:rFonts w:ascii="Twinkl" w:hAnsi="Twinkl" w:cs="Segoe UI"/>
          <w:sz w:val="24"/>
          <w:szCs w:val="24"/>
        </w:rPr>
        <w:t>.</w:t>
      </w:r>
    </w:p>
    <w:p w14:paraId="5ACA49E3" w14:textId="54E1C85A" w:rsidR="00BA6C21" w:rsidRDefault="00C6339F" w:rsidP="00C6339F">
      <w:pPr>
        <w:jc w:val="both"/>
        <w:rPr>
          <w:rFonts w:ascii="Twinkl" w:hAnsi="Twinkl" w:cs="Segoe UI"/>
          <w:sz w:val="24"/>
          <w:szCs w:val="24"/>
        </w:rPr>
      </w:pPr>
      <w:r>
        <w:rPr>
          <w:rFonts w:ascii="Twinkl" w:hAnsi="Twinkl" w:cs="Segoe UI"/>
          <w:sz w:val="24"/>
          <w:szCs w:val="24"/>
        </w:rPr>
        <w:t xml:space="preserve">Visit their website at </w:t>
      </w:r>
      <w:hyperlink r:id="rId15" w:history="1">
        <w:r w:rsidRPr="004304A8">
          <w:rPr>
            <w:rStyle w:val="Hyperlink"/>
            <w:rFonts w:ascii="Twinkl" w:hAnsi="Twinkl" w:cs="Segoe UI"/>
            <w:sz w:val="24"/>
            <w:szCs w:val="24"/>
          </w:rPr>
          <w:t>https://summerreadingchallenge.org.uk/news/general/spring-into-reading-21</w:t>
        </w:r>
      </w:hyperlink>
      <w:r>
        <w:rPr>
          <w:rFonts w:ascii="Twinkl" w:hAnsi="Twinkl" w:cs="Segoe UI"/>
          <w:sz w:val="24"/>
          <w:szCs w:val="24"/>
        </w:rPr>
        <w:t xml:space="preserve"> for more information.</w:t>
      </w:r>
    </w:p>
    <w:p w14:paraId="7FA85719" w14:textId="34C36745" w:rsidR="00BA0245" w:rsidRPr="00BA0245" w:rsidRDefault="00BA0245" w:rsidP="00BA0245">
      <w:pPr>
        <w:jc w:val="center"/>
        <w:rPr>
          <w:rFonts w:ascii="Twinkl" w:hAnsi="Twinkl" w:cs="Segoe UI"/>
          <w:b/>
          <w:sz w:val="28"/>
          <w:szCs w:val="24"/>
          <w:u w:val="single"/>
        </w:rPr>
      </w:pPr>
      <w:r>
        <w:rPr>
          <w:rFonts w:ascii="Twinkl" w:hAnsi="Twinkl" w:cs="Segoe UI"/>
          <w:b/>
          <w:sz w:val="28"/>
          <w:szCs w:val="24"/>
          <w:u w:val="single"/>
        </w:rPr>
        <w:t>Are comics worth reading?</w:t>
      </w:r>
    </w:p>
    <w:p w14:paraId="2354BEEC" w14:textId="77777777" w:rsidR="003B0334" w:rsidRDefault="00BA0245" w:rsidP="003B0334">
      <w:pPr>
        <w:jc w:val="both"/>
        <w:rPr>
          <w:rFonts w:ascii="Twinkl" w:hAnsi="Twinkl" w:cs="Segoe UI"/>
          <w:sz w:val="24"/>
          <w:szCs w:val="24"/>
        </w:rPr>
      </w:pPr>
      <w:r w:rsidRPr="003B0334">
        <w:rPr>
          <w:rFonts w:ascii="Twinkl" w:hAnsi="Twinkl" w:cs="Segoe UI"/>
          <w:sz w:val="24"/>
          <w:szCs w:val="24"/>
        </w:rPr>
        <w:t xml:space="preserve">Definitely – according to research recently published by the National Literacy Trust! The findings </w:t>
      </w:r>
      <w:r w:rsidR="003B0334" w:rsidRPr="003B0334">
        <w:rPr>
          <w:rFonts w:ascii="Twinkl" w:hAnsi="Twinkl" w:cs="Segoe UI"/>
          <w:sz w:val="24"/>
          <w:szCs w:val="24"/>
        </w:rPr>
        <w:t>highlight the importance of children and young people having access to a diverse range of reading materials, including comics. By advocating for comics as a fun and legitimate reading format, we can continue to inspire a future generation of readers and creators. Key points from the report are:</w:t>
      </w:r>
    </w:p>
    <w:p w14:paraId="1135397C" w14:textId="678CE5B2" w:rsidR="00BA0245" w:rsidRPr="003B0334" w:rsidRDefault="00BA0245" w:rsidP="003B0334">
      <w:pPr>
        <w:pStyle w:val="ListParagraph"/>
        <w:numPr>
          <w:ilvl w:val="0"/>
          <w:numId w:val="11"/>
        </w:numPr>
        <w:jc w:val="both"/>
        <w:rPr>
          <w:rFonts w:ascii="Twinkl" w:hAnsi="Twinkl" w:cs="Segoe UI"/>
          <w:sz w:val="24"/>
          <w:szCs w:val="24"/>
        </w:rPr>
      </w:pPr>
      <w:r w:rsidRPr="003B0334">
        <w:rPr>
          <w:rFonts w:ascii="Twinkl" w:hAnsi="Twinkl" w:cs="Segoe UI"/>
          <w:sz w:val="24"/>
          <w:szCs w:val="24"/>
        </w:rPr>
        <w:t>Comics were a popular format of reading for children and young people</w:t>
      </w:r>
    </w:p>
    <w:p w14:paraId="3385E745" w14:textId="77777777" w:rsidR="00BA0245" w:rsidRPr="00BA0245" w:rsidRDefault="00BA0245" w:rsidP="00BA0245">
      <w:pPr>
        <w:pStyle w:val="ListParagraph"/>
        <w:numPr>
          <w:ilvl w:val="0"/>
          <w:numId w:val="9"/>
        </w:numPr>
        <w:jc w:val="both"/>
        <w:rPr>
          <w:rFonts w:ascii="Twinkl" w:hAnsi="Twinkl" w:cs="Segoe UI"/>
          <w:sz w:val="24"/>
          <w:szCs w:val="24"/>
        </w:rPr>
      </w:pPr>
      <w:r w:rsidRPr="00BA0245">
        <w:rPr>
          <w:rFonts w:ascii="Twinkl" w:hAnsi="Twinkl" w:cs="Segoe UI"/>
          <w:sz w:val="24"/>
          <w:szCs w:val="24"/>
        </w:rPr>
        <w:t>Children and young people who read comics were more engaged with reading, regardless of their age:</w:t>
      </w:r>
    </w:p>
    <w:p w14:paraId="33060A39" w14:textId="06F8432E" w:rsidR="00BA0245" w:rsidRPr="00BA0245" w:rsidRDefault="00BA0245" w:rsidP="00BA0245">
      <w:pPr>
        <w:pStyle w:val="ListParagraph"/>
        <w:numPr>
          <w:ilvl w:val="0"/>
          <w:numId w:val="9"/>
        </w:numPr>
        <w:jc w:val="both"/>
        <w:rPr>
          <w:rFonts w:ascii="Twinkl" w:hAnsi="Twinkl" w:cs="Segoe UI"/>
          <w:sz w:val="24"/>
          <w:szCs w:val="24"/>
        </w:rPr>
      </w:pPr>
      <w:r w:rsidRPr="00BA0245">
        <w:rPr>
          <w:rFonts w:ascii="Twinkl" w:hAnsi="Twinkl" w:cs="Segoe UI"/>
          <w:sz w:val="24"/>
          <w:szCs w:val="24"/>
        </w:rPr>
        <w:t xml:space="preserve">Nearly twice as many children and young people who read comics in their free time told us </w:t>
      </w:r>
      <w:r w:rsidRPr="00BA0245">
        <w:rPr>
          <w:rFonts w:ascii="Twinkl" w:hAnsi="Twinkl" w:cs="Segoe UI"/>
          <w:i/>
          <w:sz w:val="24"/>
          <w:szCs w:val="24"/>
        </w:rPr>
        <w:t>[the NLT]</w:t>
      </w:r>
      <w:r>
        <w:rPr>
          <w:rFonts w:ascii="Twinkl" w:hAnsi="Twinkl" w:cs="Segoe UI"/>
          <w:sz w:val="24"/>
          <w:szCs w:val="24"/>
        </w:rPr>
        <w:t xml:space="preserve"> </w:t>
      </w:r>
      <w:r w:rsidRPr="00BA0245">
        <w:rPr>
          <w:rFonts w:ascii="Twinkl" w:hAnsi="Twinkl" w:cs="Segoe UI"/>
          <w:sz w:val="24"/>
          <w:szCs w:val="24"/>
        </w:rPr>
        <w:t xml:space="preserve">that they enjoy reading compared with those who didn’t read comics in their free time </w:t>
      </w:r>
    </w:p>
    <w:p w14:paraId="09C3037A" w14:textId="7C281410" w:rsidR="00BA0245" w:rsidRPr="00BA0245" w:rsidRDefault="00BA0245" w:rsidP="00BA0245">
      <w:pPr>
        <w:pStyle w:val="ListParagraph"/>
        <w:numPr>
          <w:ilvl w:val="0"/>
          <w:numId w:val="9"/>
        </w:numPr>
        <w:jc w:val="both"/>
        <w:rPr>
          <w:rFonts w:ascii="Twinkl" w:hAnsi="Twinkl" w:cs="Segoe UI"/>
          <w:sz w:val="24"/>
          <w:szCs w:val="24"/>
        </w:rPr>
      </w:pPr>
      <w:r w:rsidRPr="00BA0245">
        <w:rPr>
          <w:rFonts w:ascii="Twinkl" w:hAnsi="Twinkl" w:cs="Segoe UI"/>
          <w:sz w:val="24"/>
          <w:szCs w:val="24"/>
        </w:rPr>
        <w:t xml:space="preserve">More of those who read comics rated themselves as ‘very good’ or ‘good’ readers compared with those who didn’t read comics </w:t>
      </w:r>
    </w:p>
    <w:p w14:paraId="19691FD6" w14:textId="28969AF5" w:rsidR="00BA0245" w:rsidRPr="00BA0245" w:rsidRDefault="00BA0245" w:rsidP="00BA0245">
      <w:pPr>
        <w:pStyle w:val="ListParagraph"/>
        <w:numPr>
          <w:ilvl w:val="0"/>
          <w:numId w:val="9"/>
        </w:numPr>
        <w:jc w:val="both"/>
        <w:rPr>
          <w:rFonts w:ascii="Twinkl" w:hAnsi="Twinkl" w:cs="Segoe UI"/>
          <w:sz w:val="24"/>
          <w:szCs w:val="24"/>
        </w:rPr>
      </w:pPr>
      <w:r w:rsidRPr="00BA0245">
        <w:rPr>
          <w:rFonts w:ascii="Twinkl" w:hAnsi="Twinkl" w:cs="Segoe UI"/>
          <w:sz w:val="24"/>
          <w:szCs w:val="24"/>
        </w:rPr>
        <w:t xml:space="preserve">More of those who read comics told us that they read something daily in their free time compared with peers who did not read comics </w:t>
      </w:r>
    </w:p>
    <w:p w14:paraId="5244E405" w14:textId="77777777" w:rsidR="00BA0245" w:rsidRPr="00BA0245" w:rsidRDefault="00BA0245" w:rsidP="00BA0245">
      <w:pPr>
        <w:pStyle w:val="ListParagraph"/>
        <w:numPr>
          <w:ilvl w:val="0"/>
          <w:numId w:val="9"/>
        </w:numPr>
        <w:jc w:val="both"/>
        <w:rPr>
          <w:rFonts w:ascii="Twinkl" w:hAnsi="Twinkl" w:cs="Segoe UI"/>
          <w:sz w:val="24"/>
          <w:szCs w:val="24"/>
        </w:rPr>
      </w:pPr>
      <w:r w:rsidRPr="00BA0245">
        <w:rPr>
          <w:rFonts w:ascii="Twinkl" w:hAnsi="Twinkl" w:cs="Segoe UI"/>
          <w:sz w:val="24"/>
          <w:szCs w:val="24"/>
        </w:rPr>
        <w:t>Children and young people told us that they read comics because they were accessible and engaging, supported their wellbeing, and provided opportunities to learn about different cultures.</w:t>
      </w:r>
    </w:p>
    <w:p w14:paraId="0681FD53" w14:textId="5FBD157F" w:rsidR="00BA0245" w:rsidRPr="00BA0245" w:rsidRDefault="00BA0245" w:rsidP="00BA0245">
      <w:pPr>
        <w:jc w:val="both"/>
        <w:rPr>
          <w:rFonts w:ascii="Twinkl" w:hAnsi="Twinkl" w:cs="Segoe UI"/>
          <w:sz w:val="24"/>
          <w:szCs w:val="24"/>
        </w:rPr>
      </w:pPr>
      <w:r>
        <w:rPr>
          <w:rFonts w:ascii="Twinkl" w:hAnsi="Twinkl" w:cs="Segoe UI"/>
          <w:sz w:val="24"/>
          <w:szCs w:val="24"/>
        </w:rPr>
        <w:t xml:space="preserve">Please see </w:t>
      </w:r>
      <w:hyperlink r:id="rId16" w:history="1">
        <w:r w:rsidRPr="004304A8">
          <w:rPr>
            <w:rStyle w:val="Hyperlink"/>
            <w:rFonts w:ascii="Twinkl" w:hAnsi="Twinkl" w:cs="Segoe UI"/>
            <w:sz w:val="24"/>
            <w:szCs w:val="24"/>
          </w:rPr>
          <w:t>https://tinyurl.com/4tfkedvm</w:t>
        </w:r>
      </w:hyperlink>
      <w:r>
        <w:rPr>
          <w:rFonts w:ascii="Twinkl" w:hAnsi="Twinkl" w:cs="Segoe UI"/>
          <w:sz w:val="24"/>
          <w:szCs w:val="24"/>
        </w:rPr>
        <w:t xml:space="preserve"> for more information.</w:t>
      </w:r>
    </w:p>
    <w:p w14:paraId="6FAF8CCC" w14:textId="396F28EB" w:rsidR="008C15C7" w:rsidRDefault="00DA5680" w:rsidP="004B7991">
      <w:pPr>
        <w:rPr>
          <w:rFonts w:ascii="Twinkl" w:hAnsi="Twinkl" w:cs="Segoe UI"/>
          <w:b/>
          <w:sz w:val="28"/>
          <w:szCs w:val="24"/>
          <w:u w:val="single"/>
        </w:rPr>
      </w:pPr>
      <w:r>
        <w:rPr>
          <w:rFonts w:ascii="Twinkl" w:hAnsi="Twinkl" w:cs="Segoe UI"/>
          <w:b/>
          <w:sz w:val="32"/>
          <w:szCs w:val="24"/>
          <w:u w:val="single"/>
        </w:rPr>
        <w:br w:type="page"/>
      </w:r>
      <w:r w:rsidR="007A447F" w:rsidRPr="007E4D7A">
        <w:rPr>
          <w:noProof/>
          <w:sz w:val="24"/>
        </w:rPr>
        <w:lastRenderedPageBreak/>
        <w:drawing>
          <wp:anchor distT="0" distB="0" distL="114300" distR="114300" simplePos="0" relativeHeight="251661312" behindDoc="0" locked="0" layoutInCell="1" allowOverlap="1" wp14:anchorId="5909B930" wp14:editId="592E46E7">
            <wp:simplePos x="0" y="0"/>
            <wp:positionH relativeFrom="column">
              <wp:posOffset>4728210</wp:posOffset>
            </wp:positionH>
            <wp:positionV relativeFrom="paragraph">
              <wp:posOffset>0</wp:posOffset>
            </wp:positionV>
            <wp:extent cx="1504950" cy="749935"/>
            <wp:effectExtent l="0" t="0" r="0" b="0"/>
            <wp:wrapThrough wrapText="bothSides">
              <wp:wrapPolygon edited="0">
                <wp:start x="0" y="0"/>
                <wp:lineTo x="0" y="20850"/>
                <wp:lineTo x="21327" y="20850"/>
                <wp:lineTo x="21327" y="0"/>
                <wp:lineTo x="0" y="0"/>
              </wp:wrapPolygon>
            </wp:wrapThrough>
            <wp:docPr id="5" name="Picture 5" descr="2,406,279 Explore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406,279 Explore Images, Stock Photos &amp; Vectors | Shutterstock"/>
                    <pic:cNvPicPr>
                      <a:picLocks noChangeAspect="1" noChangeArrowheads="1"/>
                    </pic:cNvPicPr>
                  </pic:nvPicPr>
                  <pic:blipFill rotWithShape="1">
                    <a:blip r:embed="rId17">
                      <a:extLst>
                        <a:ext uri="{28A0092B-C50C-407E-A947-70E740481C1C}">
                          <a14:useLocalDpi xmlns:a14="http://schemas.microsoft.com/office/drawing/2010/main" val="0"/>
                        </a:ext>
                      </a:extLst>
                    </a:blip>
                    <a:srcRect l="13514" t="17513" r="12511" b="27104"/>
                    <a:stretch/>
                  </pic:blipFill>
                  <pic:spPr bwMode="auto">
                    <a:xfrm>
                      <a:off x="0" y="0"/>
                      <a:ext cx="1504950" cy="749935"/>
                    </a:xfrm>
                    <a:prstGeom prst="rect">
                      <a:avLst/>
                    </a:prstGeom>
                    <a:noFill/>
                    <a:ln>
                      <a:noFill/>
                    </a:ln>
                    <a:extLst>
                      <a:ext uri="{53640926-AAD7-44D8-BBD7-CCE9431645EC}">
                        <a14:shadowObscured xmlns:a14="http://schemas.microsoft.com/office/drawing/2010/main"/>
                      </a:ext>
                    </a:extLst>
                  </pic:spPr>
                </pic:pic>
              </a:graphicData>
            </a:graphic>
          </wp:anchor>
        </w:drawing>
      </w:r>
      <w:r w:rsidR="00443CD0" w:rsidRPr="007E4D7A">
        <w:rPr>
          <w:rFonts w:ascii="Twinkl" w:hAnsi="Twinkl" w:cs="Segoe UI"/>
          <w:b/>
          <w:sz w:val="32"/>
          <w:szCs w:val="24"/>
          <w:u w:val="single"/>
        </w:rPr>
        <w:t>R</w:t>
      </w:r>
      <w:r w:rsidR="00A25BC9" w:rsidRPr="007E4D7A">
        <w:rPr>
          <w:rFonts w:ascii="Twinkl" w:hAnsi="Twinkl" w:cs="Segoe UI"/>
          <w:b/>
          <w:sz w:val="32"/>
          <w:szCs w:val="24"/>
          <w:u w:val="single"/>
        </w:rPr>
        <w:t>eading Explorers</w:t>
      </w:r>
    </w:p>
    <w:p w14:paraId="04E1040B" w14:textId="3FA5CF93" w:rsidR="003A171E" w:rsidRPr="00AE088D" w:rsidRDefault="009C7817" w:rsidP="003A171E">
      <w:pPr>
        <w:spacing w:after="120"/>
        <w:jc w:val="both"/>
        <w:rPr>
          <w:rFonts w:ascii="Twinkl" w:hAnsi="Twinkl" w:cs="Segoe UI"/>
          <w:i/>
          <w:sz w:val="24"/>
          <w:szCs w:val="24"/>
        </w:rPr>
      </w:pPr>
      <w:r>
        <w:rPr>
          <w:rFonts w:ascii="Twinkl" w:hAnsi="Twinkl" w:cs="Segoe UI"/>
          <w:sz w:val="24"/>
          <w:szCs w:val="24"/>
        </w:rPr>
        <w:t xml:space="preserve">The Reading Explorers scheme is going strong again this year, with lots of KS2 children taking part! </w:t>
      </w:r>
      <w:r w:rsidR="00067DFD">
        <w:rPr>
          <w:rFonts w:ascii="Twinkl" w:hAnsi="Twinkl" w:cs="Segoe UI"/>
          <w:sz w:val="24"/>
          <w:szCs w:val="24"/>
        </w:rPr>
        <w:t xml:space="preserve">There are 7 titles for each year group to read. When you have read each book, ask your grownups to date and initial the section for that book in your Reading Passport. After 1 book, you </w:t>
      </w:r>
      <w:r w:rsidR="000264C7">
        <w:rPr>
          <w:rFonts w:ascii="Twinkl" w:hAnsi="Twinkl" w:cs="Segoe UI"/>
          <w:sz w:val="24"/>
          <w:szCs w:val="24"/>
        </w:rPr>
        <w:t xml:space="preserve">can send your Passport to Ms Harrison for </w:t>
      </w:r>
      <w:r w:rsidR="00067DFD">
        <w:rPr>
          <w:rFonts w:ascii="Twinkl" w:hAnsi="Twinkl" w:cs="Segoe UI"/>
          <w:sz w:val="24"/>
          <w:szCs w:val="24"/>
        </w:rPr>
        <w:t xml:space="preserve">a Bronze Award; after 3 books, you will gain a Silver Award and after 7 books you will gain a Gold Award. </w:t>
      </w:r>
      <w:r w:rsidR="003A171E">
        <w:rPr>
          <w:rFonts w:ascii="Twinkl" w:hAnsi="Twinkl" w:cs="Segoe UI"/>
          <w:sz w:val="24"/>
          <w:szCs w:val="24"/>
        </w:rPr>
        <w:t>If your teacher reads any to you as the class novel, or if a grownup has time to read any to you at home, that counts</w:t>
      </w:r>
      <w:r w:rsidR="00627BB8">
        <w:rPr>
          <w:rFonts w:ascii="Twinkl" w:hAnsi="Twinkl" w:cs="Segoe UI"/>
          <w:sz w:val="24"/>
          <w:szCs w:val="24"/>
        </w:rPr>
        <w:t xml:space="preserve"> too</w:t>
      </w:r>
      <w:r w:rsidR="003A171E">
        <w:rPr>
          <w:rFonts w:ascii="Twinkl" w:hAnsi="Twinkl" w:cs="Segoe UI"/>
          <w:sz w:val="24"/>
          <w:szCs w:val="24"/>
        </w:rPr>
        <w:t>!</w:t>
      </w:r>
    </w:p>
    <w:p w14:paraId="27B1431E" w14:textId="21EBB51F" w:rsidR="000264C7" w:rsidRDefault="00067DFD" w:rsidP="000264C7">
      <w:pPr>
        <w:spacing w:after="120"/>
        <w:jc w:val="both"/>
        <w:rPr>
          <w:rFonts w:ascii="Twinkl" w:hAnsi="Twinkl" w:cs="Segoe UI"/>
          <w:sz w:val="24"/>
          <w:szCs w:val="24"/>
        </w:rPr>
      </w:pPr>
      <w:r>
        <w:rPr>
          <w:rFonts w:ascii="Twinkl" w:hAnsi="Twinkl" w:cs="Segoe UI"/>
          <w:sz w:val="24"/>
          <w:szCs w:val="24"/>
        </w:rPr>
        <w:t xml:space="preserve">If you then read a </w:t>
      </w:r>
      <w:r w:rsidR="000264C7">
        <w:rPr>
          <w:rFonts w:ascii="Twinkl" w:hAnsi="Twinkl" w:cs="Segoe UI"/>
          <w:sz w:val="24"/>
          <w:szCs w:val="24"/>
        </w:rPr>
        <w:t>further</w:t>
      </w:r>
      <w:r>
        <w:rPr>
          <w:rFonts w:ascii="Twinkl" w:hAnsi="Twinkl" w:cs="Segoe UI"/>
          <w:sz w:val="24"/>
          <w:szCs w:val="24"/>
        </w:rPr>
        <w:t xml:space="preserve"> 9 books of you</w:t>
      </w:r>
      <w:r w:rsidR="000264C7">
        <w:rPr>
          <w:rFonts w:ascii="Twinkl" w:hAnsi="Twinkl" w:cs="Segoe UI"/>
          <w:sz w:val="24"/>
          <w:szCs w:val="24"/>
        </w:rPr>
        <w:t>r</w:t>
      </w:r>
      <w:r>
        <w:rPr>
          <w:rFonts w:ascii="Twinkl" w:hAnsi="Twinkl" w:cs="Segoe UI"/>
          <w:sz w:val="24"/>
          <w:szCs w:val="24"/>
        </w:rPr>
        <w:t xml:space="preserve"> choi</w:t>
      </w:r>
      <w:r w:rsidR="000264C7">
        <w:rPr>
          <w:rFonts w:ascii="Twinkl" w:hAnsi="Twinkl" w:cs="Segoe UI"/>
          <w:sz w:val="24"/>
          <w:szCs w:val="24"/>
        </w:rPr>
        <w:t>c</w:t>
      </w:r>
      <w:r>
        <w:rPr>
          <w:rFonts w:ascii="Twinkl" w:hAnsi="Twinkl" w:cs="Segoe UI"/>
          <w:sz w:val="24"/>
          <w:szCs w:val="24"/>
        </w:rPr>
        <w:t xml:space="preserve">e in given genres (see </w:t>
      </w:r>
      <w:r w:rsidR="000264C7">
        <w:rPr>
          <w:rFonts w:ascii="Twinkl" w:hAnsi="Twinkl" w:cs="Segoe UI"/>
          <w:sz w:val="24"/>
          <w:szCs w:val="24"/>
        </w:rPr>
        <w:t xml:space="preserve">the globes in </w:t>
      </w:r>
      <w:r>
        <w:rPr>
          <w:rFonts w:ascii="Twinkl" w:hAnsi="Twinkl" w:cs="Segoe UI"/>
          <w:sz w:val="24"/>
          <w:szCs w:val="24"/>
        </w:rPr>
        <w:t xml:space="preserve">your </w:t>
      </w:r>
      <w:r w:rsidR="000264C7">
        <w:rPr>
          <w:rFonts w:ascii="Twinkl" w:hAnsi="Twinkl" w:cs="Segoe UI"/>
          <w:sz w:val="24"/>
          <w:szCs w:val="24"/>
        </w:rPr>
        <w:t>P</w:t>
      </w:r>
      <w:r>
        <w:rPr>
          <w:rFonts w:ascii="Twinkl" w:hAnsi="Twinkl" w:cs="Segoe UI"/>
          <w:sz w:val="24"/>
          <w:szCs w:val="24"/>
        </w:rPr>
        <w:t xml:space="preserve">assport for the </w:t>
      </w:r>
      <w:r w:rsidR="000264C7">
        <w:rPr>
          <w:rFonts w:ascii="Twinkl" w:hAnsi="Twinkl" w:cs="Segoe UI"/>
          <w:sz w:val="24"/>
          <w:szCs w:val="24"/>
        </w:rPr>
        <w:t>genres for your year group), then you will be awarded a Platinum certificate in Assembly. You can work towards your Platinum award before you get any other awards – just remember to colour in each globe and write the title of the text in the table opposite.</w:t>
      </w:r>
    </w:p>
    <w:p w14:paraId="13C1431E" w14:textId="267576B2" w:rsidR="001F532F" w:rsidRPr="001F532F" w:rsidRDefault="008C15C7" w:rsidP="005C132B">
      <w:pPr>
        <w:jc w:val="both"/>
        <w:rPr>
          <w:rFonts w:ascii="Twinkl" w:hAnsi="Twinkl" w:cs="Segoe UI"/>
          <w:sz w:val="24"/>
          <w:szCs w:val="24"/>
        </w:rPr>
      </w:pPr>
      <w:r w:rsidRPr="009C7817">
        <w:rPr>
          <w:rFonts w:ascii="Twinkl" w:hAnsi="Twinkl" w:cs="Segoe UI"/>
          <w:sz w:val="24"/>
          <w:szCs w:val="24"/>
        </w:rPr>
        <w:t xml:space="preserve">Very well done to the following </w:t>
      </w:r>
      <w:r w:rsidR="004B7991">
        <w:rPr>
          <w:rFonts w:ascii="Twinkl" w:hAnsi="Twinkl" w:cs="Segoe UI"/>
          <w:sz w:val="24"/>
          <w:szCs w:val="24"/>
        </w:rPr>
        <w:t>pupils</w:t>
      </w:r>
      <w:r w:rsidRPr="009C7817">
        <w:rPr>
          <w:rFonts w:ascii="Twinkl" w:hAnsi="Twinkl" w:cs="Segoe UI"/>
          <w:sz w:val="24"/>
          <w:szCs w:val="24"/>
        </w:rPr>
        <w:t xml:space="preserve"> who </w:t>
      </w:r>
      <w:r w:rsidR="009C7817" w:rsidRPr="009C7817">
        <w:rPr>
          <w:rFonts w:ascii="Twinkl" w:hAnsi="Twinkl" w:cs="Segoe UI"/>
          <w:sz w:val="24"/>
          <w:szCs w:val="24"/>
        </w:rPr>
        <w:t xml:space="preserve">have </w:t>
      </w:r>
      <w:r w:rsidRPr="009C7817">
        <w:rPr>
          <w:rFonts w:ascii="Twinkl" w:hAnsi="Twinkl" w:cs="Segoe UI"/>
          <w:sz w:val="24"/>
          <w:szCs w:val="24"/>
        </w:rPr>
        <w:t>achieved the Platinum or Gold</w:t>
      </w:r>
      <w:r w:rsidR="005C132B">
        <w:rPr>
          <w:rFonts w:ascii="Twinkl" w:hAnsi="Twinkl" w:cs="Segoe UI"/>
          <w:sz w:val="24"/>
          <w:szCs w:val="24"/>
        </w:rPr>
        <w:t xml:space="preserve"> </w:t>
      </w:r>
      <w:r w:rsidRPr="009C7817">
        <w:rPr>
          <w:rFonts w:ascii="Twinkl" w:hAnsi="Twinkl" w:cs="Segoe UI"/>
          <w:sz w:val="24"/>
          <w:szCs w:val="24"/>
        </w:rPr>
        <w:t>level award</w:t>
      </w:r>
      <w:r w:rsidR="00067DFD">
        <w:rPr>
          <w:rFonts w:ascii="Twinkl" w:hAnsi="Twinkl" w:cs="Segoe UI"/>
          <w:sz w:val="24"/>
          <w:szCs w:val="24"/>
        </w:rPr>
        <w:t xml:space="preserve"> </w:t>
      </w:r>
      <w:r w:rsidR="00AB037C">
        <w:rPr>
          <w:rFonts w:ascii="Twinkl" w:hAnsi="Twinkl" w:cs="Segoe UI"/>
          <w:sz w:val="24"/>
          <w:szCs w:val="24"/>
        </w:rPr>
        <w:t xml:space="preserve">this year </w:t>
      </w:r>
      <w:r w:rsidR="00067DFD">
        <w:rPr>
          <w:rFonts w:ascii="Twinkl" w:hAnsi="Twinkl" w:cs="Segoe UI"/>
          <w:sz w:val="24"/>
          <w:szCs w:val="24"/>
        </w:rPr>
        <w:t xml:space="preserve">(as at Tuesday </w:t>
      </w:r>
      <w:r w:rsidR="004C6787">
        <w:rPr>
          <w:rFonts w:ascii="Twinkl" w:hAnsi="Twinkl" w:cs="Segoe UI"/>
          <w:sz w:val="24"/>
          <w:szCs w:val="24"/>
        </w:rPr>
        <w:t>26</w:t>
      </w:r>
      <w:r w:rsidR="004C6787" w:rsidRPr="004C6787">
        <w:rPr>
          <w:rFonts w:ascii="Twinkl" w:hAnsi="Twinkl" w:cs="Segoe UI"/>
          <w:sz w:val="24"/>
          <w:szCs w:val="24"/>
          <w:vertAlign w:val="superscript"/>
        </w:rPr>
        <w:t>th</w:t>
      </w:r>
      <w:r w:rsidR="004C6787">
        <w:rPr>
          <w:rFonts w:ascii="Twinkl" w:hAnsi="Twinkl" w:cs="Segoe UI"/>
          <w:sz w:val="24"/>
          <w:szCs w:val="24"/>
        </w:rPr>
        <w:t xml:space="preserve"> March</w:t>
      </w:r>
      <w:r w:rsidR="00067DFD">
        <w:rPr>
          <w:rFonts w:ascii="Twinkl" w:hAnsi="Twinkl" w:cs="Segoe UI"/>
          <w:sz w:val="24"/>
          <w:szCs w:val="24"/>
        </w:rPr>
        <w:t xml:space="preserve"> – </w:t>
      </w:r>
      <w:r w:rsidR="00BA0245">
        <w:rPr>
          <w:rFonts w:ascii="Twinkl" w:hAnsi="Twinkl" w:cs="Segoe UI"/>
          <w:sz w:val="24"/>
          <w:szCs w:val="24"/>
        </w:rPr>
        <w:t xml:space="preserve">please </w:t>
      </w:r>
      <w:r w:rsidR="00067DFD">
        <w:rPr>
          <w:rFonts w:ascii="Twinkl" w:hAnsi="Twinkl" w:cs="Segoe UI"/>
          <w:sz w:val="24"/>
          <w:szCs w:val="24"/>
        </w:rPr>
        <w:t>let Ms H know if anyone has been missed!)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8"/>
        <w:gridCol w:w="8440"/>
      </w:tblGrid>
      <w:tr w:rsidR="005E58ED" w:rsidRPr="00AE088D" w14:paraId="1B31A3FA" w14:textId="77777777" w:rsidTr="003A171E">
        <w:trPr>
          <w:cantSplit/>
          <w:trHeight w:val="635"/>
        </w:trPr>
        <w:tc>
          <w:tcPr>
            <w:tcW w:w="1129" w:type="dxa"/>
          </w:tcPr>
          <w:p w14:paraId="7D38A52D" w14:textId="39DB1AD0" w:rsidR="005E58ED" w:rsidRPr="003A171E" w:rsidRDefault="005E58ED" w:rsidP="005E58ED">
            <w:pPr>
              <w:jc w:val="both"/>
              <w:rPr>
                <w:rFonts w:ascii="Twinkl" w:hAnsi="Twinkl" w:cs="Segoe UI"/>
                <w:b/>
                <w:sz w:val="24"/>
                <w:szCs w:val="24"/>
              </w:rPr>
            </w:pPr>
            <w:r w:rsidRPr="003A171E">
              <w:rPr>
                <w:rFonts w:ascii="Twinkl" w:hAnsi="Twinkl" w:cs="Segoe UI"/>
                <w:b/>
                <w:sz w:val="24"/>
                <w:szCs w:val="24"/>
              </w:rPr>
              <w:t>Platinum award</w:t>
            </w:r>
          </w:p>
        </w:tc>
        <w:tc>
          <w:tcPr>
            <w:tcW w:w="8499" w:type="dxa"/>
          </w:tcPr>
          <w:p w14:paraId="47274F4D" w14:textId="27A3B7BE" w:rsidR="00E753D4" w:rsidRPr="00AB037C" w:rsidRDefault="000E1A75" w:rsidP="008C15C7">
            <w:pPr>
              <w:jc w:val="both"/>
              <w:rPr>
                <w:rFonts w:ascii="Twinkl" w:hAnsi="Twinkl" w:cs="Segoe UI"/>
                <w:sz w:val="24"/>
                <w:szCs w:val="24"/>
              </w:rPr>
            </w:pPr>
            <w:r w:rsidRPr="00AB037C">
              <w:rPr>
                <w:rFonts w:ascii="Twinkl" w:hAnsi="Twinkl" w:cs="Segoe UI"/>
                <w:sz w:val="24"/>
                <w:szCs w:val="24"/>
              </w:rPr>
              <w:t xml:space="preserve">Class 9 – </w:t>
            </w:r>
            <w:r w:rsidR="00AB037C">
              <w:rPr>
                <w:rFonts w:ascii="Twinkl" w:hAnsi="Twinkl" w:cs="Segoe UI"/>
                <w:sz w:val="24"/>
                <w:szCs w:val="24"/>
              </w:rPr>
              <w:t xml:space="preserve">Adam, </w:t>
            </w:r>
            <w:r w:rsidR="00AB037C" w:rsidRPr="00AB037C">
              <w:rPr>
                <w:rFonts w:ascii="Twinkl" w:hAnsi="Twinkl" w:cs="Segoe UI"/>
                <w:sz w:val="24"/>
                <w:szCs w:val="24"/>
              </w:rPr>
              <w:t>Aoife, Cian</w:t>
            </w:r>
          </w:p>
          <w:p w14:paraId="33C03FA2" w14:textId="07691910" w:rsidR="000E1A75" w:rsidRDefault="000E1A75" w:rsidP="008C15C7">
            <w:pPr>
              <w:jc w:val="both"/>
              <w:rPr>
                <w:rFonts w:ascii="Twinkl" w:hAnsi="Twinkl" w:cs="Segoe UI"/>
                <w:sz w:val="24"/>
                <w:szCs w:val="24"/>
              </w:rPr>
            </w:pPr>
            <w:r w:rsidRPr="00AB037C">
              <w:rPr>
                <w:rFonts w:ascii="Twinkl" w:hAnsi="Twinkl" w:cs="Segoe UI"/>
                <w:sz w:val="24"/>
                <w:szCs w:val="24"/>
              </w:rPr>
              <w:t>Class 12 – Teddy</w:t>
            </w:r>
          </w:p>
          <w:p w14:paraId="01259E2C" w14:textId="02207F4C" w:rsidR="000E1A75" w:rsidRPr="000E1A75" w:rsidRDefault="000E1A75" w:rsidP="008C15C7">
            <w:pPr>
              <w:jc w:val="both"/>
              <w:rPr>
                <w:rFonts w:ascii="Twinkl" w:hAnsi="Twinkl" w:cs="Segoe UI"/>
                <w:sz w:val="24"/>
                <w:szCs w:val="24"/>
              </w:rPr>
            </w:pPr>
          </w:p>
        </w:tc>
      </w:tr>
      <w:tr w:rsidR="005E58ED" w:rsidRPr="00AE088D" w14:paraId="2D1CBA98" w14:textId="77777777" w:rsidTr="003A171E">
        <w:trPr>
          <w:cantSplit/>
          <w:trHeight w:val="1134"/>
        </w:trPr>
        <w:tc>
          <w:tcPr>
            <w:tcW w:w="1129" w:type="dxa"/>
          </w:tcPr>
          <w:p w14:paraId="443E6310" w14:textId="77777777" w:rsidR="005E58ED" w:rsidRPr="003A171E" w:rsidRDefault="005E58ED" w:rsidP="005E58ED">
            <w:pPr>
              <w:jc w:val="both"/>
              <w:rPr>
                <w:rFonts w:ascii="Twinkl" w:hAnsi="Twinkl" w:cs="Segoe UI"/>
                <w:b/>
                <w:sz w:val="24"/>
                <w:szCs w:val="24"/>
              </w:rPr>
            </w:pPr>
            <w:r w:rsidRPr="003A171E">
              <w:rPr>
                <w:rFonts w:ascii="Twinkl" w:hAnsi="Twinkl" w:cs="Segoe UI"/>
                <w:b/>
                <w:sz w:val="24"/>
                <w:szCs w:val="24"/>
              </w:rPr>
              <w:t>Gold Award</w:t>
            </w:r>
          </w:p>
          <w:p w14:paraId="5A6C64D1" w14:textId="77777777" w:rsidR="005E58ED" w:rsidRPr="000E1A75" w:rsidRDefault="005E58ED" w:rsidP="005E58ED">
            <w:pPr>
              <w:jc w:val="both"/>
              <w:rPr>
                <w:rFonts w:ascii="Twinkl" w:hAnsi="Twinkl" w:cs="Segoe UI"/>
                <w:sz w:val="24"/>
                <w:szCs w:val="24"/>
              </w:rPr>
            </w:pPr>
          </w:p>
        </w:tc>
        <w:tc>
          <w:tcPr>
            <w:tcW w:w="8499" w:type="dxa"/>
          </w:tcPr>
          <w:p w14:paraId="4B9C958D" w14:textId="7F6E4116" w:rsidR="00F47B25" w:rsidRPr="00BA0245" w:rsidRDefault="00E753D4" w:rsidP="005E58ED">
            <w:pPr>
              <w:jc w:val="both"/>
              <w:rPr>
                <w:rFonts w:ascii="Twinkl" w:hAnsi="Twinkl" w:cs="Segoe UI"/>
                <w:sz w:val="24"/>
                <w:szCs w:val="24"/>
              </w:rPr>
            </w:pPr>
            <w:r w:rsidRPr="00BA0245">
              <w:rPr>
                <w:rFonts w:ascii="Twinkl" w:hAnsi="Twinkl" w:cs="Segoe UI"/>
                <w:sz w:val="24"/>
                <w:szCs w:val="24"/>
              </w:rPr>
              <w:t xml:space="preserve">Class 7 – </w:t>
            </w:r>
            <w:r w:rsidR="00AB037C">
              <w:rPr>
                <w:rFonts w:ascii="Twinkl" w:hAnsi="Twinkl" w:cs="Segoe UI"/>
                <w:sz w:val="24"/>
                <w:szCs w:val="24"/>
              </w:rPr>
              <w:t xml:space="preserve">Cillian, </w:t>
            </w:r>
            <w:r w:rsidR="00BA0245" w:rsidRPr="00BA0245">
              <w:rPr>
                <w:rFonts w:ascii="Twinkl" w:hAnsi="Twinkl" w:cs="Segoe UI"/>
                <w:sz w:val="24"/>
                <w:szCs w:val="24"/>
              </w:rPr>
              <w:t>Emma</w:t>
            </w:r>
            <w:r w:rsidR="00AB037C">
              <w:rPr>
                <w:rFonts w:ascii="Twinkl" w:hAnsi="Twinkl" w:cs="Segoe UI"/>
                <w:sz w:val="24"/>
                <w:szCs w:val="24"/>
              </w:rPr>
              <w:t>, Connla, Orla</w:t>
            </w:r>
          </w:p>
          <w:p w14:paraId="40BB7870" w14:textId="64D5B9D3" w:rsidR="003E41AA" w:rsidRDefault="00E753D4" w:rsidP="005E58ED">
            <w:pPr>
              <w:jc w:val="both"/>
              <w:rPr>
                <w:rFonts w:ascii="Twinkl" w:hAnsi="Twinkl" w:cs="Segoe UI"/>
                <w:sz w:val="24"/>
                <w:szCs w:val="24"/>
              </w:rPr>
            </w:pPr>
            <w:r w:rsidRPr="00BA0245">
              <w:rPr>
                <w:rFonts w:ascii="Twinkl" w:hAnsi="Twinkl" w:cs="Segoe UI"/>
                <w:sz w:val="24"/>
                <w:szCs w:val="24"/>
              </w:rPr>
              <w:t xml:space="preserve">Class </w:t>
            </w:r>
            <w:r w:rsidR="000E1A75" w:rsidRPr="00BA0245">
              <w:rPr>
                <w:rFonts w:ascii="Twinkl" w:hAnsi="Twinkl" w:cs="Segoe UI"/>
                <w:sz w:val="24"/>
                <w:szCs w:val="24"/>
              </w:rPr>
              <w:t>9 –</w:t>
            </w:r>
            <w:r w:rsidR="00AB037C">
              <w:rPr>
                <w:rFonts w:ascii="Twinkl" w:hAnsi="Twinkl" w:cs="Segoe UI"/>
                <w:sz w:val="24"/>
                <w:szCs w:val="24"/>
              </w:rPr>
              <w:t xml:space="preserve"> </w:t>
            </w:r>
            <w:r w:rsidR="000E1A75" w:rsidRPr="00BA0245">
              <w:rPr>
                <w:rFonts w:ascii="Twinkl" w:hAnsi="Twinkl" w:cs="Segoe UI"/>
                <w:sz w:val="24"/>
                <w:szCs w:val="24"/>
              </w:rPr>
              <w:t>Oliver, Juno</w:t>
            </w:r>
            <w:r w:rsidR="00AB037C">
              <w:rPr>
                <w:rFonts w:ascii="Twinkl" w:hAnsi="Twinkl" w:cs="Segoe UI"/>
                <w:sz w:val="24"/>
                <w:szCs w:val="24"/>
              </w:rPr>
              <w:t>, Cara, Poppy, Gabriel, Isabelle</w:t>
            </w:r>
          </w:p>
          <w:p w14:paraId="7646BEF2" w14:textId="5780912A" w:rsidR="00AB037C" w:rsidRPr="00BA0245" w:rsidRDefault="00AB037C" w:rsidP="005E58ED">
            <w:pPr>
              <w:jc w:val="both"/>
              <w:rPr>
                <w:rFonts w:ascii="Twinkl" w:hAnsi="Twinkl" w:cs="Segoe UI"/>
                <w:sz w:val="24"/>
                <w:szCs w:val="24"/>
              </w:rPr>
            </w:pPr>
            <w:r>
              <w:rPr>
                <w:rFonts w:ascii="Twinkl" w:hAnsi="Twinkl" w:cs="Segoe UI"/>
                <w:sz w:val="24"/>
                <w:szCs w:val="24"/>
              </w:rPr>
              <w:t>Class 10 – Orla, Joseph, Lara, Roisin, Ethan, Aidan</w:t>
            </w:r>
          </w:p>
          <w:p w14:paraId="0D02AAD5" w14:textId="3373C4A9" w:rsidR="00E753D4" w:rsidRPr="00BA0245" w:rsidRDefault="00E753D4" w:rsidP="008C15C7">
            <w:pPr>
              <w:jc w:val="both"/>
              <w:rPr>
                <w:rFonts w:ascii="Twinkl" w:hAnsi="Twinkl" w:cs="Segoe UI"/>
                <w:sz w:val="24"/>
                <w:szCs w:val="24"/>
              </w:rPr>
            </w:pPr>
            <w:r w:rsidRPr="00BA0245">
              <w:rPr>
                <w:rFonts w:ascii="Twinkl" w:hAnsi="Twinkl" w:cs="Segoe UI"/>
                <w:sz w:val="24"/>
                <w:szCs w:val="24"/>
              </w:rPr>
              <w:t xml:space="preserve">Class 12 </w:t>
            </w:r>
            <w:r w:rsidR="000E1A75" w:rsidRPr="00BA0245">
              <w:rPr>
                <w:rFonts w:ascii="Twinkl" w:hAnsi="Twinkl" w:cs="Segoe UI"/>
                <w:sz w:val="24"/>
                <w:szCs w:val="24"/>
              </w:rPr>
              <w:t>–</w:t>
            </w:r>
            <w:r w:rsidRPr="00BA0245">
              <w:rPr>
                <w:rFonts w:ascii="Twinkl" w:hAnsi="Twinkl" w:cs="Segoe UI"/>
                <w:sz w:val="24"/>
                <w:szCs w:val="24"/>
              </w:rPr>
              <w:t xml:space="preserve"> </w:t>
            </w:r>
            <w:r w:rsidR="000E1A75" w:rsidRPr="00BA0245">
              <w:rPr>
                <w:rFonts w:ascii="Twinkl" w:hAnsi="Twinkl" w:cs="Segoe UI"/>
                <w:sz w:val="24"/>
                <w:szCs w:val="24"/>
              </w:rPr>
              <w:t>Sienna, Darragh</w:t>
            </w:r>
            <w:r w:rsidR="00AB037C">
              <w:rPr>
                <w:rFonts w:ascii="Twinkl" w:hAnsi="Twinkl" w:cs="Segoe UI"/>
                <w:sz w:val="24"/>
                <w:szCs w:val="24"/>
              </w:rPr>
              <w:t>, Tom, James</w:t>
            </w:r>
          </w:p>
          <w:p w14:paraId="4CAA98F6" w14:textId="425F2BB8" w:rsidR="00067DFD" w:rsidRPr="00BA0245" w:rsidRDefault="00067DFD" w:rsidP="008C15C7">
            <w:pPr>
              <w:jc w:val="both"/>
              <w:rPr>
                <w:rFonts w:ascii="Twinkl" w:hAnsi="Twinkl" w:cs="Segoe UI"/>
                <w:sz w:val="24"/>
                <w:szCs w:val="24"/>
              </w:rPr>
            </w:pPr>
            <w:r w:rsidRPr="00BA0245">
              <w:rPr>
                <w:rFonts w:ascii="Twinkl" w:hAnsi="Twinkl" w:cs="Segoe UI"/>
                <w:sz w:val="24"/>
                <w:szCs w:val="24"/>
              </w:rPr>
              <w:t xml:space="preserve">Class 13 </w:t>
            </w:r>
            <w:r w:rsidR="00AB037C">
              <w:rPr>
                <w:rFonts w:ascii="Twinkl" w:hAnsi="Twinkl" w:cs="Segoe UI"/>
                <w:sz w:val="24"/>
                <w:szCs w:val="24"/>
              </w:rPr>
              <w:t>–</w:t>
            </w:r>
            <w:r w:rsidRPr="00BA0245">
              <w:rPr>
                <w:rFonts w:ascii="Twinkl" w:hAnsi="Twinkl" w:cs="Segoe UI"/>
                <w:sz w:val="24"/>
                <w:szCs w:val="24"/>
              </w:rPr>
              <w:t xml:space="preserve"> Felix</w:t>
            </w:r>
            <w:r w:rsidR="00AB037C">
              <w:rPr>
                <w:rFonts w:ascii="Twinkl" w:hAnsi="Twinkl" w:cs="Segoe UI"/>
                <w:sz w:val="24"/>
                <w:szCs w:val="24"/>
              </w:rPr>
              <w:t>, Isabel</w:t>
            </w:r>
          </w:p>
          <w:p w14:paraId="0B6497B5" w14:textId="39CCD03F" w:rsidR="000E1A75" w:rsidRPr="000E1A75" w:rsidRDefault="000E1A75" w:rsidP="008C15C7">
            <w:pPr>
              <w:jc w:val="both"/>
              <w:rPr>
                <w:rFonts w:ascii="Twinkl" w:hAnsi="Twinkl" w:cs="Segoe UI"/>
                <w:sz w:val="24"/>
                <w:szCs w:val="24"/>
              </w:rPr>
            </w:pPr>
            <w:r w:rsidRPr="00BA0245">
              <w:rPr>
                <w:rFonts w:ascii="Twinkl" w:hAnsi="Twinkl" w:cs="Segoe UI"/>
                <w:sz w:val="24"/>
                <w:szCs w:val="24"/>
              </w:rPr>
              <w:t>Class 14 – Jeslyn, Penny</w:t>
            </w:r>
            <w:r w:rsidR="00067DFD" w:rsidRPr="00BA0245">
              <w:rPr>
                <w:rFonts w:ascii="Twinkl" w:hAnsi="Twinkl" w:cs="Segoe UI"/>
                <w:sz w:val="24"/>
                <w:szCs w:val="24"/>
              </w:rPr>
              <w:t>, Caoimhe</w:t>
            </w:r>
          </w:p>
        </w:tc>
      </w:tr>
    </w:tbl>
    <w:p w14:paraId="16120866" w14:textId="73EE92EF" w:rsidR="005E58ED" w:rsidRDefault="005E58ED" w:rsidP="008C15C7">
      <w:pPr>
        <w:jc w:val="both"/>
        <w:rPr>
          <w:rFonts w:ascii="Twinkl" w:hAnsi="Twinkl" w:cs="Segoe UI"/>
          <w:sz w:val="2"/>
          <w:szCs w:val="24"/>
          <w:u w:val="single"/>
        </w:rPr>
      </w:pPr>
    </w:p>
    <w:p w14:paraId="0C7D30FB" w14:textId="6D25599C" w:rsidR="00BA0245" w:rsidRDefault="001F532F" w:rsidP="008C15C7">
      <w:pPr>
        <w:jc w:val="both"/>
        <w:rPr>
          <w:rFonts w:ascii="Twinkl" w:hAnsi="Twinkl" w:cs="Segoe UI"/>
          <w:sz w:val="24"/>
          <w:szCs w:val="24"/>
        </w:rPr>
      </w:pPr>
      <w:r w:rsidRPr="001F532F">
        <w:rPr>
          <w:rFonts w:ascii="Twinkl" w:hAnsi="Twinkl" w:cs="Segoe UI"/>
          <w:sz w:val="24"/>
          <w:szCs w:val="24"/>
        </w:rPr>
        <w:t xml:space="preserve">Just to make things a little bit more interesting, we are going to introduce some incentives for classes to gain more </w:t>
      </w:r>
      <w:r w:rsidR="001E1F7B">
        <w:rPr>
          <w:rFonts w:ascii="Twinkl" w:hAnsi="Twinkl" w:cs="Segoe UI"/>
          <w:sz w:val="24"/>
          <w:szCs w:val="24"/>
        </w:rPr>
        <w:t xml:space="preserve">Reading Explorer </w:t>
      </w:r>
      <w:r w:rsidRPr="001F532F">
        <w:rPr>
          <w:rFonts w:ascii="Twinkl" w:hAnsi="Twinkl" w:cs="Segoe UI"/>
          <w:sz w:val="24"/>
          <w:szCs w:val="24"/>
        </w:rPr>
        <w:t>awards next half-term</w:t>
      </w:r>
      <w:r w:rsidR="001E1F7B">
        <w:rPr>
          <w:rFonts w:ascii="Twinkl" w:hAnsi="Twinkl" w:cs="Segoe UI"/>
          <w:sz w:val="24"/>
          <w:szCs w:val="24"/>
        </w:rPr>
        <w:t xml:space="preserve">! </w:t>
      </w:r>
      <w:r>
        <w:rPr>
          <w:rFonts w:ascii="Twinkl" w:hAnsi="Twinkl" w:cs="Segoe UI"/>
          <w:sz w:val="24"/>
          <w:szCs w:val="24"/>
        </w:rPr>
        <w:t>You can get a head start for your class by putting the Easter holiday to good use and reading as many Reading Explorer books as you can… with the added bonus of travelling to different countries and periods of time, and inhabiting different characters’ lives without even having to leave your sofa!</w:t>
      </w:r>
    </w:p>
    <w:p w14:paraId="684D17A3" w14:textId="77777777" w:rsidR="001F532F" w:rsidRPr="005D1869" w:rsidRDefault="001F532F" w:rsidP="008C15C7">
      <w:pPr>
        <w:jc w:val="both"/>
        <w:rPr>
          <w:rFonts w:ascii="Twinkl" w:hAnsi="Twinkl" w:cs="Segoe UI"/>
          <w:sz w:val="2"/>
          <w:szCs w:val="24"/>
          <w:u w:val="single"/>
        </w:rPr>
      </w:pPr>
    </w:p>
    <w:tbl>
      <w:tblPr>
        <w:tblStyle w:val="TableGrid"/>
        <w:tblW w:w="0" w:type="auto"/>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Look w:val="04A0" w:firstRow="1" w:lastRow="0" w:firstColumn="1" w:lastColumn="0" w:noHBand="0" w:noVBand="1"/>
      </w:tblPr>
      <w:tblGrid>
        <w:gridCol w:w="9458"/>
      </w:tblGrid>
      <w:tr w:rsidR="00B506BA" w14:paraId="21285087" w14:textId="77777777" w:rsidTr="00C54EC2">
        <w:tc>
          <w:tcPr>
            <w:tcW w:w="9458" w:type="dxa"/>
          </w:tcPr>
          <w:p w14:paraId="3200BCBB" w14:textId="050CEF19" w:rsidR="00B506BA" w:rsidRPr="007F0FD2" w:rsidRDefault="007F0FD2" w:rsidP="00B506BA">
            <w:pPr>
              <w:jc w:val="center"/>
              <w:rPr>
                <w:rFonts w:ascii="Twinkl" w:hAnsi="Twinkl" w:cs="Segoe UI"/>
                <w:b/>
                <w:sz w:val="24"/>
                <w:szCs w:val="24"/>
              </w:rPr>
            </w:pPr>
            <w:r w:rsidRPr="007F0FD2">
              <w:rPr>
                <w:rFonts w:ascii="Twinkl" w:hAnsi="Twinkl" w:cs="Segoe UI"/>
                <w:b/>
                <w:sz w:val="24"/>
                <w:szCs w:val="24"/>
              </w:rPr>
              <w:t>Important Dates</w:t>
            </w:r>
          </w:p>
          <w:p w14:paraId="4C249FFD" w14:textId="77777777" w:rsidR="001F1B19" w:rsidRDefault="001F1B19" w:rsidP="004C6787">
            <w:pPr>
              <w:pStyle w:val="ListParagraph"/>
              <w:numPr>
                <w:ilvl w:val="0"/>
                <w:numId w:val="6"/>
              </w:numPr>
              <w:rPr>
                <w:rFonts w:ascii="Twinkl" w:hAnsi="Twinkl" w:cs="Segoe UI"/>
                <w:sz w:val="24"/>
                <w:szCs w:val="24"/>
              </w:rPr>
            </w:pPr>
            <w:r>
              <w:rPr>
                <w:rFonts w:ascii="Twinkl" w:hAnsi="Twinkl" w:cs="Segoe UI"/>
                <w:sz w:val="24"/>
                <w:szCs w:val="24"/>
              </w:rPr>
              <w:t xml:space="preserve">May – National Share a Story Month </w:t>
            </w:r>
          </w:p>
          <w:p w14:paraId="655829D3" w14:textId="008A13C2" w:rsidR="008850F1" w:rsidRDefault="006E3DB3" w:rsidP="004C6787">
            <w:pPr>
              <w:pStyle w:val="ListParagraph"/>
              <w:numPr>
                <w:ilvl w:val="0"/>
                <w:numId w:val="6"/>
              </w:numPr>
              <w:rPr>
                <w:rFonts w:ascii="Twinkl" w:hAnsi="Twinkl" w:cs="Segoe UI"/>
                <w:sz w:val="24"/>
                <w:szCs w:val="24"/>
              </w:rPr>
            </w:pPr>
            <w:r>
              <w:rPr>
                <w:rFonts w:ascii="Twinkl" w:hAnsi="Twinkl" w:cs="Segoe UI"/>
                <w:sz w:val="24"/>
                <w:szCs w:val="24"/>
              </w:rPr>
              <w:t>Wednesday</w:t>
            </w:r>
            <w:r w:rsidR="00AB037C">
              <w:rPr>
                <w:rFonts w:ascii="Twinkl" w:hAnsi="Twinkl" w:cs="Segoe UI"/>
                <w:sz w:val="24"/>
                <w:szCs w:val="24"/>
              </w:rPr>
              <w:t xml:space="preserve"> </w:t>
            </w:r>
            <w:r>
              <w:rPr>
                <w:rFonts w:ascii="Twinkl" w:hAnsi="Twinkl" w:cs="Segoe UI"/>
                <w:sz w:val="24"/>
                <w:szCs w:val="24"/>
              </w:rPr>
              <w:t>24</w:t>
            </w:r>
            <w:r w:rsidRPr="006E3DB3">
              <w:rPr>
                <w:rFonts w:ascii="Twinkl" w:hAnsi="Twinkl" w:cs="Segoe UI"/>
                <w:sz w:val="24"/>
                <w:szCs w:val="24"/>
                <w:vertAlign w:val="superscript"/>
              </w:rPr>
              <w:t>th</w:t>
            </w:r>
            <w:r>
              <w:rPr>
                <w:rFonts w:ascii="Twinkl" w:hAnsi="Twinkl" w:cs="Segoe UI"/>
                <w:sz w:val="24"/>
                <w:szCs w:val="24"/>
              </w:rPr>
              <w:t xml:space="preserve"> May – deadline for entries for the Stockport Children’s Book Awards Artwork Competition</w:t>
            </w:r>
          </w:p>
          <w:p w14:paraId="2782CB5C" w14:textId="58ACA70C" w:rsidR="006E3DB3" w:rsidRDefault="006E3DB3" w:rsidP="004C6787">
            <w:pPr>
              <w:pStyle w:val="ListParagraph"/>
              <w:numPr>
                <w:ilvl w:val="0"/>
                <w:numId w:val="6"/>
              </w:numPr>
              <w:rPr>
                <w:rFonts w:ascii="Twinkl" w:hAnsi="Twinkl" w:cs="Segoe UI"/>
                <w:sz w:val="24"/>
                <w:szCs w:val="24"/>
              </w:rPr>
            </w:pPr>
            <w:r>
              <w:rPr>
                <w:rFonts w:ascii="Twinkl" w:hAnsi="Twinkl" w:cs="Segoe UI"/>
                <w:sz w:val="24"/>
                <w:szCs w:val="24"/>
              </w:rPr>
              <w:t>Thursday 25</w:t>
            </w:r>
            <w:r w:rsidRPr="006E3DB3">
              <w:rPr>
                <w:rFonts w:ascii="Twinkl" w:hAnsi="Twinkl" w:cs="Segoe UI"/>
                <w:sz w:val="24"/>
                <w:szCs w:val="24"/>
                <w:vertAlign w:val="superscript"/>
              </w:rPr>
              <w:t>th</w:t>
            </w:r>
            <w:r>
              <w:rPr>
                <w:rFonts w:ascii="Twinkl" w:hAnsi="Twinkl" w:cs="Segoe UI"/>
                <w:sz w:val="24"/>
                <w:szCs w:val="24"/>
              </w:rPr>
              <w:t xml:space="preserve"> May – Elmer Day</w:t>
            </w:r>
          </w:p>
          <w:p w14:paraId="310EA1F8" w14:textId="218573BF" w:rsidR="00AB037C" w:rsidRDefault="006E3DB3" w:rsidP="004C6787">
            <w:pPr>
              <w:pStyle w:val="ListParagraph"/>
              <w:numPr>
                <w:ilvl w:val="0"/>
                <w:numId w:val="6"/>
              </w:numPr>
              <w:rPr>
                <w:rFonts w:ascii="Twinkl" w:hAnsi="Twinkl" w:cs="Segoe UI"/>
                <w:sz w:val="24"/>
                <w:szCs w:val="24"/>
              </w:rPr>
            </w:pPr>
            <w:r>
              <w:rPr>
                <w:rFonts w:ascii="Twinkl" w:hAnsi="Twinkl" w:cs="Segoe UI"/>
                <w:sz w:val="24"/>
                <w:szCs w:val="24"/>
              </w:rPr>
              <w:t xml:space="preserve">Saturday </w:t>
            </w:r>
            <w:r w:rsidR="00FD34FB">
              <w:rPr>
                <w:rFonts w:ascii="Twinkl" w:hAnsi="Twinkl" w:cs="Segoe UI"/>
                <w:sz w:val="24"/>
                <w:szCs w:val="24"/>
              </w:rPr>
              <w:t>6</w:t>
            </w:r>
            <w:r w:rsidR="00FD34FB" w:rsidRPr="00FD34FB">
              <w:rPr>
                <w:rFonts w:ascii="Twinkl" w:hAnsi="Twinkl" w:cs="Segoe UI"/>
                <w:sz w:val="24"/>
                <w:szCs w:val="24"/>
                <w:vertAlign w:val="superscript"/>
              </w:rPr>
              <w:t>th</w:t>
            </w:r>
            <w:r w:rsidR="00FD34FB">
              <w:rPr>
                <w:rFonts w:ascii="Twinkl" w:hAnsi="Twinkl" w:cs="Segoe UI"/>
                <w:sz w:val="24"/>
                <w:szCs w:val="24"/>
              </w:rPr>
              <w:t xml:space="preserve"> July – the Reading Agency Summer Reading Challenge</w:t>
            </w:r>
            <w:r>
              <w:rPr>
                <w:rFonts w:ascii="Twinkl" w:hAnsi="Twinkl" w:cs="Segoe UI"/>
                <w:sz w:val="24"/>
                <w:szCs w:val="24"/>
              </w:rPr>
              <w:t xml:space="preserve"> launches</w:t>
            </w:r>
          </w:p>
          <w:p w14:paraId="4198E224" w14:textId="17319CC7" w:rsidR="00AB037C" w:rsidRPr="00AB037C" w:rsidRDefault="00AB037C" w:rsidP="00AB037C">
            <w:pPr>
              <w:rPr>
                <w:rFonts w:ascii="Twinkl" w:hAnsi="Twinkl" w:cs="Segoe UI"/>
                <w:sz w:val="24"/>
                <w:szCs w:val="24"/>
              </w:rPr>
            </w:pPr>
          </w:p>
        </w:tc>
      </w:tr>
    </w:tbl>
    <w:p w14:paraId="63294889" w14:textId="17134E22" w:rsidR="00A7215E" w:rsidRDefault="00A7215E" w:rsidP="00D46BA7">
      <w:pPr>
        <w:spacing w:after="0" w:line="240" w:lineRule="auto"/>
        <w:jc w:val="both"/>
        <w:rPr>
          <w:rFonts w:ascii="Twinkl" w:hAnsi="Twinkl" w:cs="Segoe UI"/>
          <w:sz w:val="24"/>
          <w:szCs w:val="24"/>
        </w:rPr>
      </w:pPr>
    </w:p>
    <w:p w14:paraId="5AA93036" w14:textId="041CADE6" w:rsidR="00C54EC2" w:rsidRPr="00AE088D" w:rsidRDefault="00240113" w:rsidP="00C54EC2">
      <w:pPr>
        <w:spacing w:after="0" w:line="240" w:lineRule="auto"/>
        <w:jc w:val="center"/>
        <w:rPr>
          <w:rFonts w:ascii="Twinkl" w:hAnsi="Twinkl" w:cs="Segoe UI"/>
          <w:b/>
          <w:i/>
          <w:sz w:val="32"/>
          <w:szCs w:val="24"/>
        </w:rPr>
      </w:pPr>
      <w:r>
        <w:rPr>
          <w:rFonts w:ascii="Twinkl" w:hAnsi="Twinkl" w:cs="Segoe UI"/>
          <w:b/>
          <w:i/>
          <w:sz w:val="32"/>
          <w:szCs w:val="24"/>
        </w:rPr>
        <w:t>WISHING</w:t>
      </w:r>
      <w:r w:rsidR="00C54EC2" w:rsidRPr="00AE088D">
        <w:rPr>
          <w:rFonts w:ascii="Twinkl" w:hAnsi="Twinkl" w:cs="Segoe UI"/>
          <w:b/>
          <w:i/>
          <w:sz w:val="32"/>
          <w:szCs w:val="24"/>
        </w:rPr>
        <w:t xml:space="preserve"> EVERYONE</w:t>
      </w:r>
      <w:r>
        <w:rPr>
          <w:rFonts w:ascii="Twinkl" w:hAnsi="Twinkl" w:cs="Segoe UI"/>
          <w:b/>
          <w:i/>
          <w:sz w:val="32"/>
          <w:szCs w:val="24"/>
        </w:rPr>
        <w:t xml:space="preserve"> A VERY HAPPY</w:t>
      </w:r>
      <w:r w:rsidR="007F0FD2">
        <w:rPr>
          <w:rFonts w:ascii="Twinkl" w:hAnsi="Twinkl" w:cs="Segoe UI"/>
          <w:b/>
          <w:i/>
          <w:sz w:val="32"/>
          <w:szCs w:val="24"/>
        </w:rPr>
        <w:t xml:space="preserve"> AND PEACEFUL</w:t>
      </w:r>
      <w:r>
        <w:rPr>
          <w:rFonts w:ascii="Twinkl" w:hAnsi="Twinkl" w:cs="Segoe UI"/>
          <w:b/>
          <w:i/>
          <w:sz w:val="32"/>
          <w:szCs w:val="24"/>
        </w:rPr>
        <w:t xml:space="preserve"> </w:t>
      </w:r>
      <w:r w:rsidR="004C6787">
        <w:rPr>
          <w:rFonts w:ascii="Twinkl" w:hAnsi="Twinkl" w:cs="Segoe UI"/>
          <w:b/>
          <w:i/>
          <w:sz w:val="32"/>
          <w:szCs w:val="24"/>
        </w:rPr>
        <w:t xml:space="preserve">EASTER </w:t>
      </w:r>
      <w:r w:rsidR="00CA2BDD">
        <w:rPr>
          <w:rFonts w:ascii="Twinkl" w:hAnsi="Twinkl" w:cs="Segoe UI"/>
          <w:b/>
          <w:i/>
          <w:sz w:val="32"/>
          <w:szCs w:val="24"/>
        </w:rPr>
        <w:t>HOLIDAY</w:t>
      </w:r>
      <w:r w:rsidR="004C6787">
        <w:rPr>
          <w:rFonts w:ascii="Twinkl" w:hAnsi="Twinkl" w:cs="Segoe UI"/>
          <w:b/>
          <w:i/>
          <w:sz w:val="32"/>
          <w:szCs w:val="24"/>
        </w:rPr>
        <w:t xml:space="preserve">, </w:t>
      </w:r>
      <w:r w:rsidR="00C54EC2" w:rsidRPr="00AE088D">
        <w:rPr>
          <w:rFonts w:ascii="Twinkl" w:hAnsi="Twinkl" w:cs="Segoe UI"/>
          <w:b/>
          <w:i/>
          <w:sz w:val="32"/>
          <w:szCs w:val="24"/>
        </w:rPr>
        <w:t>AND REMEMBER TO KEEP READING!</w:t>
      </w:r>
    </w:p>
    <w:sectPr w:rsidR="00C54EC2" w:rsidRPr="00AE088D" w:rsidSect="00A7215E">
      <w:footerReference w:type="default" r:id="rId18"/>
      <w:pgSz w:w="11906" w:h="16838"/>
      <w:pgMar w:top="1134" w:right="1134" w:bottom="79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89AAB" w14:textId="77777777" w:rsidR="00A25BC9" w:rsidRDefault="00A25BC9" w:rsidP="00A25BC9">
      <w:pPr>
        <w:spacing w:after="0" w:line="240" w:lineRule="auto"/>
      </w:pPr>
      <w:r>
        <w:separator/>
      </w:r>
    </w:p>
  </w:endnote>
  <w:endnote w:type="continuationSeparator" w:id="0">
    <w:p w14:paraId="697A608C" w14:textId="77777777" w:rsidR="00A25BC9" w:rsidRDefault="00A25BC9" w:rsidP="00A25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inkl">
    <w:altName w:val="Calibri"/>
    <w:panose1 w:val="02000000000000000000"/>
    <w:charset w:val="00"/>
    <w:family w:val="auto"/>
    <w:pitch w:val="variable"/>
    <w:sig w:usb0="00000007" w:usb1="00000001" w:usb2="00000000" w:usb3="00000000" w:csb0="00000093"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D1D22" w14:textId="1480D652" w:rsidR="00A25BC9" w:rsidRPr="00A25BC9" w:rsidRDefault="00A25BC9" w:rsidP="00A25BC9">
    <w:pPr>
      <w:pStyle w:val="Footer"/>
      <w:jc w:val="center"/>
      <w:rPr>
        <w:rFonts w:ascii="Twinkl" w:hAnsi="Twinkl"/>
      </w:rPr>
    </w:pPr>
    <w:r w:rsidRPr="00A25BC9">
      <w:rPr>
        <w:rFonts w:ascii="Twinkl" w:hAnsi="Twinkl"/>
      </w:rPr>
      <w:t xml:space="preserve">Page: </w:t>
    </w:r>
    <w:r w:rsidRPr="00A25BC9">
      <w:rPr>
        <w:rFonts w:ascii="Twinkl" w:hAnsi="Twinkl"/>
      </w:rPr>
      <w:fldChar w:fldCharType="begin"/>
    </w:r>
    <w:r w:rsidRPr="00A25BC9">
      <w:rPr>
        <w:rFonts w:ascii="Twinkl" w:hAnsi="Twinkl"/>
      </w:rPr>
      <w:instrText xml:space="preserve"> PAGE   \* MERGEFORMAT </w:instrText>
    </w:r>
    <w:r w:rsidRPr="00A25BC9">
      <w:rPr>
        <w:rFonts w:ascii="Twinkl" w:hAnsi="Twinkl"/>
      </w:rPr>
      <w:fldChar w:fldCharType="separate"/>
    </w:r>
    <w:r w:rsidRPr="00A25BC9">
      <w:rPr>
        <w:rFonts w:ascii="Twinkl" w:hAnsi="Twinkl"/>
        <w:noProof/>
      </w:rPr>
      <w:t>1</w:t>
    </w:r>
    <w:r w:rsidRPr="00A25BC9">
      <w:rPr>
        <w:rFonts w:ascii="Twinkl" w:hAnsi="Twink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B4E33" w14:textId="77777777" w:rsidR="00A25BC9" w:rsidRDefault="00A25BC9" w:rsidP="00A25BC9">
      <w:pPr>
        <w:spacing w:after="0" w:line="240" w:lineRule="auto"/>
      </w:pPr>
      <w:r>
        <w:separator/>
      </w:r>
    </w:p>
  </w:footnote>
  <w:footnote w:type="continuationSeparator" w:id="0">
    <w:p w14:paraId="2F2082F8" w14:textId="77777777" w:rsidR="00A25BC9" w:rsidRDefault="00A25BC9" w:rsidP="00A25B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D324C"/>
    <w:multiLevelType w:val="hybridMultilevel"/>
    <w:tmpl w:val="900EC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6B0433"/>
    <w:multiLevelType w:val="hybridMultilevel"/>
    <w:tmpl w:val="80ACB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FC342D"/>
    <w:multiLevelType w:val="hybridMultilevel"/>
    <w:tmpl w:val="D2545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E3077C"/>
    <w:multiLevelType w:val="hybridMultilevel"/>
    <w:tmpl w:val="E3E0AD6C"/>
    <w:lvl w:ilvl="0" w:tplc="FA2AD398">
      <w:numFmt w:val="bullet"/>
      <w:lvlText w:val="-"/>
      <w:lvlJc w:val="left"/>
      <w:pPr>
        <w:ind w:left="720" w:hanging="360"/>
      </w:pPr>
      <w:rPr>
        <w:rFonts w:ascii="Twinkl" w:eastAsiaTheme="minorHAnsi" w:hAnsi="Twink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C41584"/>
    <w:multiLevelType w:val="hybridMultilevel"/>
    <w:tmpl w:val="58CCE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541168B"/>
    <w:multiLevelType w:val="hybridMultilevel"/>
    <w:tmpl w:val="E9B09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607E41"/>
    <w:multiLevelType w:val="hybridMultilevel"/>
    <w:tmpl w:val="B33A4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02D64F0"/>
    <w:multiLevelType w:val="hybridMultilevel"/>
    <w:tmpl w:val="73E0C964"/>
    <w:lvl w:ilvl="0" w:tplc="BB868D8A">
      <w:numFmt w:val="bullet"/>
      <w:lvlText w:val="-"/>
      <w:lvlJc w:val="left"/>
      <w:pPr>
        <w:ind w:left="720" w:hanging="360"/>
      </w:pPr>
      <w:rPr>
        <w:rFonts w:ascii="Twinkl" w:eastAsiaTheme="minorHAnsi" w:hAnsi="Twink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CD0170"/>
    <w:multiLevelType w:val="hybridMultilevel"/>
    <w:tmpl w:val="39C0D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8E3966"/>
    <w:multiLevelType w:val="hybridMultilevel"/>
    <w:tmpl w:val="51CEC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8"/>
  </w:num>
  <w:num w:numId="4">
    <w:abstractNumId w:val="2"/>
  </w:num>
  <w:num w:numId="5">
    <w:abstractNumId w:val="5"/>
  </w:num>
  <w:num w:numId="6">
    <w:abstractNumId w:val="1"/>
  </w:num>
  <w:num w:numId="7">
    <w:abstractNumId w:val="9"/>
  </w:num>
  <w:num w:numId="8">
    <w:abstractNumId w:val="8"/>
  </w:num>
  <w:num w:numId="9">
    <w:abstractNumId w:val="6"/>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15E"/>
    <w:rsid w:val="000135A1"/>
    <w:rsid w:val="00020C61"/>
    <w:rsid w:val="00025B85"/>
    <w:rsid w:val="000264C7"/>
    <w:rsid w:val="00067DFD"/>
    <w:rsid w:val="000D7600"/>
    <w:rsid w:val="000E1A75"/>
    <w:rsid w:val="000E515D"/>
    <w:rsid w:val="000E5D47"/>
    <w:rsid w:val="000F40B4"/>
    <w:rsid w:val="00107677"/>
    <w:rsid w:val="00145CF8"/>
    <w:rsid w:val="0015240F"/>
    <w:rsid w:val="001647F8"/>
    <w:rsid w:val="00166D22"/>
    <w:rsid w:val="0018724D"/>
    <w:rsid w:val="0019382E"/>
    <w:rsid w:val="001B5027"/>
    <w:rsid w:val="001E1F7B"/>
    <w:rsid w:val="001F1B19"/>
    <w:rsid w:val="001F20E5"/>
    <w:rsid w:val="001F532F"/>
    <w:rsid w:val="00204B14"/>
    <w:rsid w:val="002106AD"/>
    <w:rsid w:val="00240113"/>
    <w:rsid w:val="00255231"/>
    <w:rsid w:val="002A46BA"/>
    <w:rsid w:val="002A46E9"/>
    <w:rsid w:val="002A7AC9"/>
    <w:rsid w:val="002B2844"/>
    <w:rsid w:val="002B2947"/>
    <w:rsid w:val="002C38D8"/>
    <w:rsid w:val="002E69CD"/>
    <w:rsid w:val="002F4CEF"/>
    <w:rsid w:val="002F59FA"/>
    <w:rsid w:val="0037488F"/>
    <w:rsid w:val="00386C8B"/>
    <w:rsid w:val="003A171E"/>
    <w:rsid w:val="003B0334"/>
    <w:rsid w:val="003C5D98"/>
    <w:rsid w:val="003E0BE0"/>
    <w:rsid w:val="003E41AA"/>
    <w:rsid w:val="00443CD0"/>
    <w:rsid w:val="004711D5"/>
    <w:rsid w:val="00495F55"/>
    <w:rsid w:val="004B7991"/>
    <w:rsid w:val="004C6787"/>
    <w:rsid w:val="005161DF"/>
    <w:rsid w:val="00546446"/>
    <w:rsid w:val="0054752F"/>
    <w:rsid w:val="00584B12"/>
    <w:rsid w:val="00595F31"/>
    <w:rsid w:val="005C132B"/>
    <w:rsid w:val="005C76C7"/>
    <w:rsid w:val="005D1869"/>
    <w:rsid w:val="005E58ED"/>
    <w:rsid w:val="0061399D"/>
    <w:rsid w:val="00627BB8"/>
    <w:rsid w:val="006943BC"/>
    <w:rsid w:val="006E3DB3"/>
    <w:rsid w:val="007020CE"/>
    <w:rsid w:val="00702305"/>
    <w:rsid w:val="00731A7B"/>
    <w:rsid w:val="0073241E"/>
    <w:rsid w:val="0075017F"/>
    <w:rsid w:val="0076418F"/>
    <w:rsid w:val="00780C1D"/>
    <w:rsid w:val="007A19CE"/>
    <w:rsid w:val="007A447F"/>
    <w:rsid w:val="007B339A"/>
    <w:rsid w:val="007C6C73"/>
    <w:rsid w:val="007D3837"/>
    <w:rsid w:val="007D5AB7"/>
    <w:rsid w:val="007E4D7A"/>
    <w:rsid w:val="007F0FD2"/>
    <w:rsid w:val="007F7C47"/>
    <w:rsid w:val="00803BC5"/>
    <w:rsid w:val="00832C7E"/>
    <w:rsid w:val="008850F1"/>
    <w:rsid w:val="00892B06"/>
    <w:rsid w:val="008B1DE8"/>
    <w:rsid w:val="008B6930"/>
    <w:rsid w:val="008C15C7"/>
    <w:rsid w:val="008C48B6"/>
    <w:rsid w:val="008D645C"/>
    <w:rsid w:val="008E00FC"/>
    <w:rsid w:val="008F2E92"/>
    <w:rsid w:val="00932E20"/>
    <w:rsid w:val="00955364"/>
    <w:rsid w:val="00990532"/>
    <w:rsid w:val="009C679A"/>
    <w:rsid w:val="009C7817"/>
    <w:rsid w:val="009E79D3"/>
    <w:rsid w:val="009F4620"/>
    <w:rsid w:val="00A21BB1"/>
    <w:rsid w:val="00A25BC9"/>
    <w:rsid w:val="00A277AB"/>
    <w:rsid w:val="00A370A0"/>
    <w:rsid w:val="00A62C87"/>
    <w:rsid w:val="00A7215E"/>
    <w:rsid w:val="00A831F7"/>
    <w:rsid w:val="00A86014"/>
    <w:rsid w:val="00AB037C"/>
    <w:rsid w:val="00AD13A4"/>
    <w:rsid w:val="00AE088D"/>
    <w:rsid w:val="00AF48BA"/>
    <w:rsid w:val="00AF5DD7"/>
    <w:rsid w:val="00B21AFC"/>
    <w:rsid w:val="00B24013"/>
    <w:rsid w:val="00B31E34"/>
    <w:rsid w:val="00B34015"/>
    <w:rsid w:val="00B42966"/>
    <w:rsid w:val="00B479BA"/>
    <w:rsid w:val="00B506BA"/>
    <w:rsid w:val="00B52C51"/>
    <w:rsid w:val="00B550CB"/>
    <w:rsid w:val="00B81CB3"/>
    <w:rsid w:val="00B971A2"/>
    <w:rsid w:val="00BA0245"/>
    <w:rsid w:val="00BA1837"/>
    <w:rsid w:val="00BA6C21"/>
    <w:rsid w:val="00BF14E6"/>
    <w:rsid w:val="00C02917"/>
    <w:rsid w:val="00C27CBE"/>
    <w:rsid w:val="00C54EC2"/>
    <w:rsid w:val="00C56A14"/>
    <w:rsid w:val="00C6339F"/>
    <w:rsid w:val="00C73A89"/>
    <w:rsid w:val="00C77A63"/>
    <w:rsid w:val="00CA2BDD"/>
    <w:rsid w:val="00CA4648"/>
    <w:rsid w:val="00CA6408"/>
    <w:rsid w:val="00D02E9A"/>
    <w:rsid w:val="00D46BA7"/>
    <w:rsid w:val="00D92A84"/>
    <w:rsid w:val="00DA5680"/>
    <w:rsid w:val="00DE181A"/>
    <w:rsid w:val="00E25E8A"/>
    <w:rsid w:val="00E42A25"/>
    <w:rsid w:val="00E5473A"/>
    <w:rsid w:val="00E57B43"/>
    <w:rsid w:val="00E753D4"/>
    <w:rsid w:val="00E832C3"/>
    <w:rsid w:val="00EB0CBC"/>
    <w:rsid w:val="00EC37AD"/>
    <w:rsid w:val="00EE3BF5"/>
    <w:rsid w:val="00EE5B5F"/>
    <w:rsid w:val="00EE78BE"/>
    <w:rsid w:val="00F05714"/>
    <w:rsid w:val="00F05824"/>
    <w:rsid w:val="00F47B25"/>
    <w:rsid w:val="00F51D32"/>
    <w:rsid w:val="00F65BDF"/>
    <w:rsid w:val="00F72345"/>
    <w:rsid w:val="00F77312"/>
    <w:rsid w:val="00FA4DCF"/>
    <w:rsid w:val="00FD34FB"/>
    <w:rsid w:val="00FD5A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00C20"/>
  <w15:chartTrackingRefBased/>
  <w15:docId w15:val="{5D126EC6-2DA4-46B7-AB4E-6ED4A8395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2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2305"/>
    <w:pPr>
      <w:ind w:left="720"/>
      <w:contextualSpacing/>
    </w:pPr>
  </w:style>
  <w:style w:type="paragraph" w:styleId="Header">
    <w:name w:val="header"/>
    <w:basedOn w:val="Normal"/>
    <w:link w:val="HeaderChar"/>
    <w:uiPriority w:val="99"/>
    <w:unhideWhenUsed/>
    <w:rsid w:val="00A25B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BC9"/>
  </w:style>
  <w:style w:type="paragraph" w:styleId="Footer">
    <w:name w:val="footer"/>
    <w:basedOn w:val="Normal"/>
    <w:link w:val="FooterChar"/>
    <w:uiPriority w:val="99"/>
    <w:unhideWhenUsed/>
    <w:rsid w:val="00A25B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BC9"/>
  </w:style>
  <w:style w:type="paragraph" w:styleId="BalloonText">
    <w:name w:val="Balloon Text"/>
    <w:basedOn w:val="Normal"/>
    <w:link w:val="BalloonTextChar"/>
    <w:uiPriority w:val="99"/>
    <w:semiHidden/>
    <w:unhideWhenUsed/>
    <w:rsid w:val="005D18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869"/>
    <w:rPr>
      <w:rFonts w:ascii="Segoe UI" w:hAnsi="Segoe UI" w:cs="Segoe UI"/>
      <w:sz w:val="18"/>
      <w:szCs w:val="18"/>
    </w:rPr>
  </w:style>
  <w:style w:type="character" w:styleId="Hyperlink">
    <w:name w:val="Hyperlink"/>
    <w:basedOn w:val="DefaultParagraphFont"/>
    <w:uiPriority w:val="99"/>
    <w:unhideWhenUsed/>
    <w:rsid w:val="00E42A25"/>
    <w:rPr>
      <w:color w:val="0563C1" w:themeColor="hyperlink"/>
      <w:u w:val="single"/>
    </w:rPr>
  </w:style>
  <w:style w:type="character" w:styleId="UnresolvedMention">
    <w:name w:val="Unresolved Mention"/>
    <w:basedOn w:val="DefaultParagraphFont"/>
    <w:uiPriority w:val="99"/>
    <w:semiHidden/>
    <w:unhideWhenUsed/>
    <w:rsid w:val="00E42A25"/>
    <w:rPr>
      <w:color w:val="605E5C"/>
      <w:shd w:val="clear" w:color="auto" w:fill="E1DFDD"/>
    </w:rPr>
  </w:style>
  <w:style w:type="character" w:styleId="FollowedHyperlink">
    <w:name w:val="FollowedHyperlink"/>
    <w:basedOn w:val="DefaultParagraphFont"/>
    <w:uiPriority w:val="99"/>
    <w:semiHidden/>
    <w:unhideWhenUsed/>
    <w:rsid w:val="002A46BA"/>
    <w:rPr>
      <w:color w:val="954F72" w:themeColor="followedHyperlink"/>
      <w:u w:val="single"/>
    </w:rPr>
  </w:style>
  <w:style w:type="paragraph" w:styleId="NormalWeb">
    <w:name w:val="Normal (Web)"/>
    <w:basedOn w:val="Normal"/>
    <w:uiPriority w:val="99"/>
    <w:semiHidden/>
    <w:unhideWhenUsed/>
    <w:rsid w:val="00BA6C2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294207">
      <w:bodyDiv w:val="1"/>
      <w:marLeft w:val="0"/>
      <w:marRight w:val="0"/>
      <w:marTop w:val="0"/>
      <w:marBottom w:val="0"/>
      <w:divBdr>
        <w:top w:val="none" w:sz="0" w:space="0" w:color="auto"/>
        <w:left w:val="none" w:sz="0" w:space="0" w:color="auto"/>
        <w:bottom w:val="none" w:sz="0" w:space="0" w:color="auto"/>
        <w:right w:val="none" w:sz="0" w:space="0" w:color="auto"/>
      </w:divBdr>
    </w:div>
    <w:div w:id="1255287413">
      <w:bodyDiv w:val="1"/>
      <w:marLeft w:val="0"/>
      <w:marRight w:val="0"/>
      <w:marTop w:val="0"/>
      <w:marBottom w:val="0"/>
      <w:divBdr>
        <w:top w:val="none" w:sz="0" w:space="0" w:color="auto"/>
        <w:left w:val="none" w:sz="0" w:space="0" w:color="auto"/>
        <w:bottom w:val="none" w:sz="0" w:space="0" w:color="auto"/>
        <w:right w:val="none" w:sz="0" w:space="0" w:color="auto"/>
      </w:divBdr>
    </w:div>
    <w:div w:id="1257593056">
      <w:bodyDiv w:val="1"/>
      <w:marLeft w:val="0"/>
      <w:marRight w:val="0"/>
      <w:marTop w:val="0"/>
      <w:marBottom w:val="0"/>
      <w:divBdr>
        <w:top w:val="none" w:sz="0" w:space="0" w:color="auto"/>
        <w:left w:val="none" w:sz="0" w:space="0" w:color="auto"/>
        <w:bottom w:val="none" w:sz="0" w:space="0" w:color="auto"/>
        <w:right w:val="none" w:sz="0" w:space="0" w:color="auto"/>
      </w:divBdr>
    </w:div>
    <w:div w:id="172695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summerreadingchallenge.org.uk/chat/message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ummerreadingchallenge.org.uk/book-sorter"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s://tinyurl.com/4tfkedv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mmerreadingchallenge.org.uk/competition" TargetMode="External"/><Relationship Id="rId5" Type="http://schemas.openxmlformats.org/officeDocument/2006/relationships/footnotes" Target="footnotes.xml"/><Relationship Id="rId15" Type="http://schemas.openxmlformats.org/officeDocument/2006/relationships/hyperlink" Target="https://summerreadingchallenge.org.uk/news/general/spring-into-reading-21"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summerreadingchallenge.org.uk/ga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4</Pages>
  <Words>1405</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Harrison</dc:creator>
  <cp:keywords/>
  <dc:description/>
  <cp:lastModifiedBy>Ms Harrison</cp:lastModifiedBy>
  <cp:revision>8</cp:revision>
  <cp:lastPrinted>2023-12-13T12:52:00Z</cp:lastPrinted>
  <dcterms:created xsi:type="dcterms:W3CDTF">2024-03-24T08:10:00Z</dcterms:created>
  <dcterms:modified xsi:type="dcterms:W3CDTF">2024-03-27T07:30:00Z</dcterms:modified>
</cp:coreProperties>
</file>